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97F9" w14:textId="77777777" w:rsidR="0036090B" w:rsidRPr="00715F86" w:rsidRDefault="00074A69" w:rsidP="00A96EDF">
      <w:pPr>
        <w:pBdr>
          <w:top w:val="single" w:sz="4" w:space="1" w:color="auto"/>
          <w:left w:val="single" w:sz="4" w:space="4" w:color="auto"/>
          <w:bottom w:val="single" w:sz="4" w:space="1" w:color="auto"/>
          <w:right w:val="single" w:sz="4" w:space="4" w:color="auto"/>
        </w:pBdr>
        <w:jc w:val="center"/>
        <w:rPr>
          <w:rFonts w:ascii="Verdana" w:hAnsi="Verdana" w:cs="Calibri"/>
          <w:b/>
          <w:sz w:val="28"/>
          <w:szCs w:val="28"/>
        </w:rPr>
      </w:pPr>
      <w:r w:rsidRPr="00715F86">
        <w:rPr>
          <w:rFonts w:ascii="Verdana" w:hAnsi="Verdana" w:cs="Calibri"/>
          <w:b/>
          <w:sz w:val="28"/>
          <w:szCs w:val="28"/>
        </w:rPr>
        <w:t>T</w:t>
      </w:r>
      <w:r w:rsidR="00BF08DD" w:rsidRPr="00715F86">
        <w:rPr>
          <w:rFonts w:ascii="Verdana" w:hAnsi="Verdana" w:cs="Calibri"/>
          <w:b/>
          <w:sz w:val="28"/>
          <w:szCs w:val="28"/>
        </w:rPr>
        <w:t>echnieker</w:t>
      </w:r>
      <w:r w:rsidR="001A0475">
        <w:rPr>
          <w:rFonts w:ascii="Verdana" w:hAnsi="Verdana" w:cs="Calibri"/>
          <w:b/>
          <w:sz w:val="28"/>
          <w:szCs w:val="28"/>
        </w:rPr>
        <w:t xml:space="preserve"> </w:t>
      </w:r>
      <w:r w:rsidR="00370150">
        <w:rPr>
          <w:rFonts w:ascii="Verdana" w:hAnsi="Verdana" w:cs="Calibri"/>
          <w:b/>
          <w:sz w:val="28"/>
          <w:szCs w:val="28"/>
        </w:rPr>
        <w:t>Openbare Infrastructuur en Mobiliteit</w:t>
      </w:r>
    </w:p>
    <w:p w14:paraId="05FAE83A" w14:textId="77777777" w:rsidR="003A5C24" w:rsidRPr="00715F86" w:rsidRDefault="000559D4" w:rsidP="00A96EDF">
      <w:pPr>
        <w:rPr>
          <w:rFonts w:ascii="Verdana" w:hAnsi="Verdana" w:cs="Calibri"/>
          <w:b/>
          <w:sz w:val="16"/>
          <w:szCs w:val="16"/>
        </w:rPr>
      </w:pPr>
      <w:r w:rsidRPr="00715F86">
        <w:rPr>
          <w:rFonts w:ascii="Verdana" w:hAnsi="Verdana" w:cs="Calibri"/>
          <w:b/>
          <w:sz w:val="16"/>
          <w:szCs w:val="16"/>
        </w:rPr>
        <w:t xml:space="preserve"> </w:t>
      </w:r>
    </w:p>
    <w:p w14:paraId="05ABB877" w14:textId="77777777" w:rsidR="00470DD2" w:rsidRPr="00715F86" w:rsidRDefault="00470DD2" w:rsidP="00470DD2">
      <w:pPr>
        <w:numPr>
          <w:ilvl w:val="0"/>
          <w:numId w:val="48"/>
        </w:numPr>
        <w:spacing w:after="0" w:line="240" w:lineRule="auto"/>
        <w:rPr>
          <w:rFonts w:ascii="Verdana" w:hAnsi="Verdana" w:cs="Calibri"/>
          <w:b/>
          <w:sz w:val="16"/>
          <w:szCs w:val="16"/>
        </w:rPr>
      </w:pPr>
      <w:r w:rsidRPr="00715F86">
        <w:rPr>
          <w:rFonts w:ascii="Verdana" w:hAnsi="Verdana" w:cs="Calibri"/>
          <w:b/>
          <w:sz w:val="16"/>
          <w:szCs w:val="16"/>
        </w:rPr>
        <w:t>SITUERING VAN DE FUNCTIE</w:t>
      </w:r>
      <w:r w:rsidRPr="00715F86">
        <w:rPr>
          <w:rFonts w:ascii="Verdana" w:hAnsi="Verdana" w:cs="Calibri"/>
          <w:b/>
          <w:sz w:val="16"/>
          <w:szCs w:val="16"/>
        </w:rPr>
        <w:br/>
      </w:r>
      <w:r w:rsidRPr="00715F86">
        <w:rPr>
          <w:rFonts w:ascii="Verdana" w:hAnsi="Verdana" w:cs="Calibri"/>
          <w:b/>
          <w:sz w:val="16"/>
          <w:szCs w:val="16"/>
        </w:rPr>
        <w:br/>
      </w: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715F86" w:rsidRPr="00715F86" w14:paraId="651ECA93" w14:textId="77777777" w:rsidTr="00FB247E">
        <w:tc>
          <w:tcPr>
            <w:tcW w:w="3085" w:type="dxa"/>
            <w:shd w:val="clear" w:color="auto" w:fill="auto"/>
          </w:tcPr>
          <w:p w14:paraId="27D053F8" w14:textId="77777777" w:rsidR="00470DD2" w:rsidRPr="00715F86" w:rsidRDefault="00470DD2" w:rsidP="00FB247E">
            <w:pPr>
              <w:spacing w:after="0" w:line="240" w:lineRule="auto"/>
              <w:rPr>
                <w:rFonts w:ascii="Verdana" w:eastAsia="Calibri" w:hAnsi="Verdana"/>
                <w:b/>
                <w:sz w:val="16"/>
                <w:szCs w:val="16"/>
              </w:rPr>
            </w:pPr>
            <w:r w:rsidRPr="00715F86">
              <w:rPr>
                <w:rFonts w:ascii="Verdana" w:eastAsia="Calibri" w:hAnsi="Verdana"/>
                <w:b/>
                <w:sz w:val="16"/>
                <w:szCs w:val="16"/>
              </w:rPr>
              <w:t>NAAM VAN DE FUNCTIE</w:t>
            </w:r>
          </w:p>
        </w:tc>
        <w:tc>
          <w:tcPr>
            <w:tcW w:w="6203" w:type="dxa"/>
            <w:shd w:val="clear" w:color="auto" w:fill="auto"/>
          </w:tcPr>
          <w:p w14:paraId="7E322768" w14:textId="60E5DC35" w:rsidR="00470DD2" w:rsidRPr="00715F86" w:rsidRDefault="001A0475" w:rsidP="00AA168E">
            <w:pPr>
              <w:spacing w:after="0" w:line="240" w:lineRule="auto"/>
              <w:rPr>
                <w:rFonts w:ascii="Verdana" w:eastAsia="Calibri" w:hAnsi="Verdana"/>
                <w:sz w:val="16"/>
                <w:szCs w:val="16"/>
              </w:rPr>
            </w:pPr>
            <w:r>
              <w:rPr>
                <w:rFonts w:ascii="Verdana" w:eastAsia="Calibri" w:hAnsi="Verdana"/>
                <w:sz w:val="16"/>
                <w:szCs w:val="16"/>
              </w:rPr>
              <w:t>Technieker</w:t>
            </w:r>
            <w:r w:rsidR="00470DD2" w:rsidRPr="00715F86">
              <w:rPr>
                <w:rFonts w:ascii="Verdana" w:eastAsia="Calibri" w:hAnsi="Verdana"/>
                <w:sz w:val="16"/>
                <w:szCs w:val="16"/>
              </w:rPr>
              <w:t xml:space="preserve"> </w:t>
            </w:r>
            <w:r w:rsidR="00370150">
              <w:rPr>
                <w:rFonts w:ascii="Verdana" w:eastAsia="Calibri" w:hAnsi="Verdana"/>
                <w:sz w:val="16"/>
                <w:szCs w:val="16"/>
              </w:rPr>
              <w:t>Openbare Infrastructuur en Mobiliteit</w:t>
            </w:r>
            <w:r w:rsidR="00531F2C">
              <w:rPr>
                <w:rFonts w:ascii="Verdana" w:eastAsia="Calibri" w:hAnsi="Verdana"/>
                <w:sz w:val="16"/>
                <w:szCs w:val="16"/>
              </w:rPr>
              <w:t xml:space="preserve"> (OIM)</w:t>
            </w:r>
          </w:p>
        </w:tc>
      </w:tr>
      <w:tr w:rsidR="00715F86" w:rsidRPr="00715F86" w14:paraId="4AAE645E" w14:textId="77777777" w:rsidTr="00FB247E">
        <w:tc>
          <w:tcPr>
            <w:tcW w:w="3085" w:type="dxa"/>
            <w:shd w:val="clear" w:color="auto" w:fill="auto"/>
          </w:tcPr>
          <w:p w14:paraId="694E44BD" w14:textId="52A318C1" w:rsidR="00470DD2" w:rsidRPr="00715F86" w:rsidRDefault="00792C5C" w:rsidP="00FB247E">
            <w:pPr>
              <w:spacing w:after="0" w:line="240" w:lineRule="auto"/>
              <w:rPr>
                <w:rFonts w:ascii="Verdana" w:eastAsia="Calibri" w:hAnsi="Verdana"/>
                <w:b/>
                <w:sz w:val="16"/>
                <w:szCs w:val="16"/>
              </w:rPr>
            </w:pPr>
            <w:r>
              <w:rPr>
                <w:rFonts w:ascii="Verdana" w:eastAsia="Calibri" w:hAnsi="Verdana"/>
                <w:b/>
                <w:sz w:val="16"/>
                <w:szCs w:val="16"/>
              </w:rPr>
              <w:t>CLUSTER</w:t>
            </w:r>
          </w:p>
        </w:tc>
        <w:tc>
          <w:tcPr>
            <w:tcW w:w="6203" w:type="dxa"/>
            <w:shd w:val="clear" w:color="auto" w:fill="auto"/>
          </w:tcPr>
          <w:p w14:paraId="7AAFF09B" w14:textId="5EF1B05B" w:rsidR="00470DD2" w:rsidRPr="00715F86" w:rsidRDefault="00370150" w:rsidP="00FB247E">
            <w:pPr>
              <w:spacing w:after="0" w:line="240" w:lineRule="auto"/>
              <w:rPr>
                <w:rFonts w:ascii="Verdana" w:eastAsia="Calibri" w:hAnsi="Verdana"/>
                <w:sz w:val="16"/>
                <w:szCs w:val="16"/>
              </w:rPr>
            </w:pPr>
            <w:r>
              <w:rPr>
                <w:rFonts w:ascii="Verdana" w:eastAsia="Calibri" w:hAnsi="Verdana"/>
                <w:sz w:val="16"/>
                <w:szCs w:val="16"/>
              </w:rPr>
              <w:t>G</w:t>
            </w:r>
            <w:r w:rsidR="00470DD2" w:rsidRPr="00715F86">
              <w:rPr>
                <w:rFonts w:ascii="Verdana" w:eastAsia="Calibri" w:hAnsi="Verdana"/>
                <w:sz w:val="16"/>
                <w:szCs w:val="16"/>
              </w:rPr>
              <w:t>rondgebiedszaken</w:t>
            </w:r>
          </w:p>
        </w:tc>
      </w:tr>
      <w:tr w:rsidR="00715F86" w:rsidRPr="00715F86" w14:paraId="5C99616C" w14:textId="77777777" w:rsidTr="00FB247E">
        <w:tc>
          <w:tcPr>
            <w:tcW w:w="3085" w:type="dxa"/>
            <w:shd w:val="clear" w:color="auto" w:fill="auto"/>
          </w:tcPr>
          <w:p w14:paraId="1F4D3FF2" w14:textId="77777777" w:rsidR="00470DD2" w:rsidRPr="00715F86" w:rsidRDefault="00470DD2" w:rsidP="00FB247E">
            <w:pPr>
              <w:spacing w:after="0" w:line="240" w:lineRule="auto"/>
              <w:rPr>
                <w:rFonts w:ascii="Verdana" w:eastAsia="Calibri" w:hAnsi="Verdana"/>
                <w:b/>
                <w:sz w:val="16"/>
                <w:szCs w:val="16"/>
              </w:rPr>
            </w:pPr>
            <w:r w:rsidRPr="00715F86">
              <w:rPr>
                <w:rFonts w:ascii="Verdana" w:eastAsia="Calibri" w:hAnsi="Verdana"/>
                <w:b/>
                <w:sz w:val="16"/>
                <w:szCs w:val="16"/>
              </w:rPr>
              <w:t>DIENST / CEL / PLOEG</w:t>
            </w:r>
          </w:p>
        </w:tc>
        <w:tc>
          <w:tcPr>
            <w:tcW w:w="6203" w:type="dxa"/>
            <w:shd w:val="clear" w:color="auto" w:fill="auto"/>
          </w:tcPr>
          <w:p w14:paraId="719AD990" w14:textId="2DEF1976" w:rsidR="00470DD2" w:rsidRPr="00715F86" w:rsidRDefault="00531F2C" w:rsidP="00AA168E">
            <w:pPr>
              <w:spacing w:after="0" w:line="240" w:lineRule="auto"/>
              <w:rPr>
                <w:rFonts w:ascii="Verdana" w:eastAsia="Calibri" w:hAnsi="Verdana"/>
                <w:sz w:val="16"/>
                <w:szCs w:val="16"/>
              </w:rPr>
            </w:pPr>
            <w:r>
              <w:rPr>
                <w:rFonts w:ascii="Verdana" w:eastAsia="Calibri" w:hAnsi="Verdana"/>
                <w:sz w:val="16"/>
                <w:szCs w:val="16"/>
              </w:rPr>
              <w:t>OIM</w:t>
            </w:r>
          </w:p>
        </w:tc>
      </w:tr>
      <w:tr w:rsidR="00715F86" w:rsidRPr="00715F86" w14:paraId="317BFF2C" w14:textId="77777777" w:rsidTr="00FB247E">
        <w:tc>
          <w:tcPr>
            <w:tcW w:w="3085" w:type="dxa"/>
            <w:shd w:val="clear" w:color="auto" w:fill="auto"/>
          </w:tcPr>
          <w:p w14:paraId="033B4CAC" w14:textId="77777777" w:rsidR="00470DD2" w:rsidRPr="00715F86" w:rsidRDefault="00470DD2" w:rsidP="00FB247E">
            <w:pPr>
              <w:spacing w:after="0" w:line="240" w:lineRule="auto"/>
              <w:rPr>
                <w:rFonts w:ascii="Verdana" w:eastAsia="Calibri" w:hAnsi="Verdana"/>
                <w:b/>
                <w:sz w:val="16"/>
                <w:szCs w:val="16"/>
              </w:rPr>
            </w:pPr>
            <w:r w:rsidRPr="00715F86">
              <w:rPr>
                <w:rFonts w:ascii="Verdana" w:eastAsia="Calibri" w:hAnsi="Verdana"/>
                <w:b/>
                <w:sz w:val="16"/>
                <w:szCs w:val="16"/>
              </w:rPr>
              <w:t>FUNCTIEFAMILIE</w:t>
            </w:r>
          </w:p>
        </w:tc>
        <w:tc>
          <w:tcPr>
            <w:tcW w:w="6203" w:type="dxa"/>
            <w:shd w:val="clear" w:color="auto" w:fill="auto"/>
          </w:tcPr>
          <w:p w14:paraId="14F90D32" w14:textId="77777777" w:rsidR="00470DD2" w:rsidRPr="00715F86" w:rsidRDefault="00470DD2" w:rsidP="00FB247E">
            <w:pPr>
              <w:spacing w:after="0" w:line="240" w:lineRule="auto"/>
              <w:rPr>
                <w:rFonts w:ascii="Verdana" w:eastAsia="Calibri" w:hAnsi="Verdana"/>
                <w:sz w:val="16"/>
                <w:szCs w:val="16"/>
              </w:rPr>
            </w:pPr>
            <w:r w:rsidRPr="00715F86">
              <w:rPr>
                <w:rFonts w:ascii="Verdana" w:eastAsia="Calibri" w:hAnsi="Verdana"/>
                <w:sz w:val="16"/>
                <w:szCs w:val="16"/>
              </w:rPr>
              <w:t>Gespecialiseerde technische functies</w:t>
            </w:r>
          </w:p>
        </w:tc>
      </w:tr>
      <w:tr w:rsidR="00715F86" w:rsidRPr="00715F86" w14:paraId="7833C4F1" w14:textId="77777777" w:rsidTr="00FB247E">
        <w:tc>
          <w:tcPr>
            <w:tcW w:w="3085" w:type="dxa"/>
            <w:shd w:val="clear" w:color="auto" w:fill="auto"/>
          </w:tcPr>
          <w:p w14:paraId="7CF91AD0" w14:textId="77777777" w:rsidR="00470DD2" w:rsidRPr="00715F86" w:rsidRDefault="00470DD2" w:rsidP="00FB247E">
            <w:pPr>
              <w:spacing w:after="0" w:line="240" w:lineRule="auto"/>
              <w:rPr>
                <w:rFonts w:ascii="Verdana" w:eastAsia="Calibri" w:hAnsi="Verdana"/>
                <w:b/>
                <w:sz w:val="16"/>
                <w:szCs w:val="16"/>
              </w:rPr>
            </w:pPr>
            <w:r w:rsidRPr="00715F86">
              <w:rPr>
                <w:rFonts w:ascii="Verdana" w:eastAsia="Calibri" w:hAnsi="Verdana"/>
                <w:b/>
                <w:sz w:val="16"/>
                <w:szCs w:val="16"/>
              </w:rPr>
              <w:t>NIVEAU &amp; GRAAD</w:t>
            </w:r>
          </w:p>
        </w:tc>
        <w:tc>
          <w:tcPr>
            <w:tcW w:w="6203" w:type="dxa"/>
            <w:shd w:val="clear" w:color="auto" w:fill="auto"/>
          </w:tcPr>
          <w:p w14:paraId="7B86A9FA" w14:textId="77777777" w:rsidR="00470DD2" w:rsidRPr="00715F86" w:rsidRDefault="00470DD2" w:rsidP="00470DD2">
            <w:pPr>
              <w:spacing w:after="0" w:line="240" w:lineRule="auto"/>
              <w:rPr>
                <w:rFonts w:ascii="Verdana" w:eastAsia="Calibri" w:hAnsi="Verdana"/>
                <w:sz w:val="16"/>
                <w:szCs w:val="16"/>
              </w:rPr>
            </w:pPr>
            <w:r w:rsidRPr="00715F86">
              <w:rPr>
                <w:rFonts w:ascii="Verdana" w:eastAsia="Calibri" w:hAnsi="Verdana"/>
                <w:sz w:val="16"/>
                <w:szCs w:val="16"/>
              </w:rPr>
              <w:t>D1 – D3</w:t>
            </w:r>
          </w:p>
        </w:tc>
      </w:tr>
      <w:tr w:rsidR="00715F86" w:rsidRPr="00715F86" w14:paraId="4A80031A" w14:textId="77777777" w:rsidTr="00FB247E">
        <w:tc>
          <w:tcPr>
            <w:tcW w:w="3085" w:type="dxa"/>
            <w:shd w:val="clear" w:color="auto" w:fill="auto"/>
          </w:tcPr>
          <w:p w14:paraId="75174BC2" w14:textId="5D4EC727" w:rsidR="00470DD2" w:rsidRPr="00715F86" w:rsidRDefault="00792C5C" w:rsidP="00FB247E">
            <w:pPr>
              <w:spacing w:after="0" w:line="240" w:lineRule="auto"/>
              <w:rPr>
                <w:rFonts w:ascii="Verdana" w:eastAsia="Calibri" w:hAnsi="Verdana"/>
                <w:b/>
                <w:sz w:val="16"/>
                <w:szCs w:val="16"/>
              </w:rPr>
            </w:pPr>
            <w:r>
              <w:rPr>
                <w:rFonts w:ascii="Verdana" w:eastAsia="Calibri" w:hAnsi="Verdana"/>
                <w:b/>
                <w:sz w:val="16"/>
                <w:szCs w:val="16"/>
              </w:rPr>
              <w:t xml:space="preserve">EERSTE </w:t>
            </w:r>
            <w:r w:rsidR="00470DD2" w:rsidRPr="00715F86">
              <w:rPr>
                <w:rFonts w:ascii="Verdana" w:eastAsia="Calibri" w:hAnsi="Verdana"/>
                <w:b/>
                <w:sz w:val="16"/>
                <w:szCs w:val="16"/>
              </w:rPr>
              <w:t>EVALUATOR</w:t>
            </w:r>
          </w:p>
        </w:tc>
        <w:tc>
          <w:tcPr>
            <w:tcW w:w="6203" w:type="dxa"/>
            <w:shd w:val="clear" w:color="auto" w:fill="auto"/>
          </w:tcPr>
          <w:p w14:paraId="19C23535" w14:textId="48B07F96" w:rsidR="00470DD2" w:rsidRPr="00715F86" w:rsidRDefault="00792C5C" w:rsidP="00FB247E">
            <w:pPr>
              <w:spacing w:after="0" w:line="240" w:lineRule="auto"/>
              <w:rPr>
                <w:rFonts w:ascii="Verdana" w:eastAsia="Calibri" w:hAnsi="Verdana"/>
                <w:sz w:val="16"/>
                <w:szCs w:val="16"/>
              </w:rPr>
            </w:pPr>
            <w:r>
              <w:rPr>
                <w:rFonts w:ascii="Verdana" w:eastAsia="Calibri" w:hAnsi="Verdana"/>
                <w:sz w:val="16"/>
                <w:szCs w:val="16"/>
              </w:rPr>
              <w:t>Technisch medewerker OIM</w:t>
            </w:r>
          </w:p>
        </w:tc>
      </w:tr>
      <w:tr w:rsidR="00715F86" w:rsidRPr="00715F86" w14:paraId="60229FBC" w14:textId="77777777" w:rsidTr="00FB247E">
        <w:tc>
          <w:tcPr>
            <w:tcW w:w="3085" w:type="dxa"/>
            <w:shd w:val="clear" w:color="auto" w:fill="auto"/>
          </w:tcPr>
          <w:p w14:paraId="2C03D5E9" w14:textId="361B6E6A" w:rsidR="00470DD2" w:rsidRPr="00715F86" w:rsidRDefault="00792C5C" w:rsidP="00FB247E">
            <w:pPr>
              <w:spacing w:after="0" w:line="240" w:lineRule="auto"/>
              <w:rPr>
                <w:rFonts w:ascii="Verdana" w:eastAsia="Calibri" w:hAnsi="Verdana"/>
                <w:b/>
                <w:sz w:val="16"/>
                <w:szCs w:val="16"/>
              </w:rPr>
            </w:pPr>
            <w:r>
              <w:rPr>
                <w:rFonts w:ascii="Verdana" w:eastAsia="Calibri" w:hAnsi="Verdana"/>
                <w:b/>
                <w:sz w:val="16"/>
                <w:szCs w:val="16"/>
              </w:rPr>
              <w:t>TWEEDE EVALUATOR</w:t>
            </w:r>
          </w:p>
        </w:tc>
        <w:tc>
          <w:tcPr>
            <w:tcW w:w="6203" w:type="dxa"/>
            <w:shd w:val="clear" w:color="auto" w:fill="auto"/>
          </w:tcPr>
          <w:p w14:paraId="2A3220D7" w14:textId="5567B8F1" w:rsidR="00470DD2" w:rsidRPr="00715F86" w:rsidRDefault="0067286B" w:rsidP="00FB247E">
            <w:pPr>
              <w:spacing w:after="0" w:line="240" w:lineRule="auto"/>
              <w:rPr>
                <w:rFonts w:ascii="Verdana" w:eastAsia="Calibri" w:hAnsi="Verdana"/>
                <w:sz w:val="16"/>
                <w:szCs w:val="16"/>
              </w:rPr>
            </w:pPr>
            <w:r>
              <w:rPr>
                <w:rFonts w:ascii="Verdana" w:eastAsia="Calibri" w:hAnsi="Verdana"/>
                <w:sz w:val="16"/>
                <w:szCs w:val="16"/>
              </w:rPr>
              <w:t xml:space="preserve">Diensthoofd </w:t>
            </w:r>
            <w:r w:rsidR="00792C5C">
              <w:rPr>
                <w:rFonts w:ascii="Verdana" w:eastAsia="Calibri" w:hAnsi="Verdana"/>
                <w:sz w:val="16"/>
                <w:szCs w:val="16"/>
              </w:rPr>
              <w:t>OIM</w:t>
            </w:r>
          </w:p>
        </w:tc>
      </w:tr>
    </w:tbl>
    <w:p w14:paraId="2B56E204" w14:textId="77777777" w:rsidR="00470DD2" w:rsidRPr="00715F86" w:rsidRDefault="00470DD2" w:rsidP="00470DD2">
      <w:pPr>
        <w:spacing w:after="0" w:line="240" w:lineRule="auto"/>
        <w:ind w:left="360"/>
        <w:rPr>
          <w:rFonts w:ascii="Verdana" w:hAnsi="Verdana" w:cs="Calibri"/>
          <w:b/>
          <w:sz w:val="16"/>
          <w:szCs w:val="16"/>
        </w:rPr>
      </w:pPr>
    </w:p>
    <w:p w14:paraId="3F296A73" w14:textId="77777777" w:rsidR="00470DD2" w:rsidRPr="00715F86" w:rsidRDefault="00470DD2" w:rsidP="00470DD2">
      <w:pPr>
        <w:spacing w:after="0" w:line="240" w:lineRule="auto"/>
        <w:ind w:left="360"/>
        <w:rPr>
          <w:rFonts w:ascii="Verdana" w:hAnsi="Verdana" w:cs="Calibri"/>
          <w:b/>
          <w:sz w:val="16"/>
          <w:szCs w:val="16"/>
        </w:rPr>
      </w:pPr>
    </w:p>
    <w:p w14:paraId="32E5A40E" w14:textId="77777777" w:rsidR="00470DD2" w:rsidRPr="00715F86" w:rsidRDefault="00470DD2" w:rsidP="00470DD2">
      <w:pPr>
        <w:numPr>
          <w:ilvl w:val="0"/>
          <w:numId w:val="48"/>
        </w:numPr>
        <w:spacing w:after="0" w:line="240" w:lineRule="auto"/>
        <w:rPr>
          <w:rFonts w:ascii="Verdana" w:hAnsi="Verdana" w:cs="Calibri"/>
          <w:b/>
          <w:sz w:val="16"/>
          <w:szCs w:val="16"/>
        </w:rPr>
      </w:pPr>
      <w:r w:rsidRPr="00715F86">
        <w:rPr>
          <w:rFonts w:ascii="Verdana" w:hAnsi="Verdana" w:cs="Calibri"/>
          <w:b/>
          <w:sz w:val="16"/>
          <w:szCs w:val="16"/>
        </w:rPr>
        <w:t>POSITIONERING VAN DE FUNCTIE IN HET ORGANOGRAM</w:t>
      </w:r>
      <w:r w:rsidRPr="00715F86">
        <w:rPr>
          <w:rFonts w:ascii="Verdana" w:hAnsi="Verdana" w:cs="Calibri"/>
          <w:b/>
          <w:sz w:val="16"/>
          <w:szCs w:val="16"/>
        </w:rPr>
        <w:br/>
      </w:r>
    </w:p>
    <w:p w14:paraId="2ED3849B" w14:textId="77777777" w:rsidR="00470DD2" w:rsidRPr="00715F86" w:rsidRDefault="00470DD2" w:rsidP="00470DD2">
      <w:pPr>
        <w:spacing w:after="0" w:line="240" w:lineRule="auto"/>
        <w:rPr>
          <w:rFonts w:ascii="Verdana" w:hAnsi="Verdana" w:cs="Calibri"/>
          <w:b/>
          <w:sz w:val="16"/>
          <w:szCs w:val="16"/>
        </w:rPr>
      </w:pPr>
    </w:p>
    <w:tbl>
      <w:tblPr>
        <w:tblW w:w="0" w:type="auto"/>
        <w:tblInd w:w="2282" w:type="dxa"/>
        <w:tblLook w:val="01E0" w:firstRow="1" w:lastRow="1" w:firstColumn="1" w:lastColumn="1" w:noHBand="0" w:noVBand="0"/>
      </w:tblPr>
      <w:tblGrid>
        <w:gridCol w:w="1062"/>
        <w:gridCol w:w="1062"/>
        <w:gridCol w:w="1062"/>
        <w:gridCol w:w="1062"/>
      </w:tblGrid>
      <w:tr w:rsidR="00715F86" w:rsidRPr="00715F86" w14:paraId="35D2A359" w14:textId="77777777" w:rsidTr="00FB247E">
        <w:trPr>
          <w:trHeight w:val="397"/>
        </w:trPr>
        <w:tc>
          <w:tcPr>
            <w:tcW w:w="42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92E7C8" w14:textId="072EC6A1" w:rsidR="00470DD2" w:rsidRPr="00715F86" w:rsidRDefault="00470DD2" w:rsidP="00FB247E">
            <w:pPr>
              <w:overflowPunct w:val="0"/>
              <w:autoSpaceDE w:val="0"/>
              <w:autoSpaceDN w:val="0"/>
              <w:adjustRightInd w:val="0"/>
              <w:jc w:val="center"/>
              <w:rPr>
                <w:rFonts w:ascii="Verdana" w:hAnsi="Verdana"/>
                <w:sz w:val="18"/>
                <w:szCs w:val="18"/>
                <w:lang w:val="nl-NL" w:eastAsia="nl-NL"/>
              </w:rPr>
            </w:pPr>
            <w:r w:rsidRPr="00715F86">
              <w:rPr>
                <w:rFonts w:ascii="Verdana" w:hAnsi="Verdana"/>
                <w:sz w:val="18"/>
                <w:szCs w:val="18"/>
              </w:rPr>
              <w:t xml:space="preserve">Diensthoofd </w:t>
            </w:r>
            <w:r w:rsidR="00792C5C">
              <w:rPr>
                <w:rFonts w:ascii="Verdana" w:hAnsi="Verdana"/>
                <w:sz w:val="18"/>
                <w:szCs w:val="18"/>
              </w:rPr>
              <w:t>OIM</w:t>
            </w:r>
          </w:p>
        </w:tc>
      </w:tr>
      <w:tr w:rsidR="00715F86" w:rsidRPr="00715F86" w14:paraId="4C87713B" w14:textId="77777777" w:rsidTr="00FB247E">
        <w:tc>
          <w:tcPr>
            <w:tcW w:w="1062" w:type="dxa"/>
            <w:tcBorders>
              <w:top w:val="single" w:sz="4" w:space="0" w:color="auto"/>
              <w:left w:val="nil"/>
              <w:bottom w:val="single" w:sz="4" w:space="0" w:color="auto"/>
              <w:right w:val="nil"/>
            </w:tcBorders>
            <w:shd w:val="clear" w:color="auto" w:fill="auto"/>
          </w:tcPr>
          <w:p w14:paraId="6CD14FF1"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single" w:sz="4" w:space="0" w:color="auto"/>
            </w:tcBorders>
            <w:shd w:val="clear" w:color="auto" w:fill="auto"/>
          </w:tcPr>
          <w:p w14:paraId="34F4BCC0"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single" w:sz="4" w:space="0" w:color="auto"/>
              <w:bottom w:val="single" w:sz="4" w:space="0" w:color="auto"/>
              <w:right w:val="nil"/>
            </w:tcBorders>
            <w:shd w:val="clear" w:color="auto" w:fill="auto"/>
          </w:tcPr>
          <w:p w14:paraId="2BF9D051"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nil"/>
            </w:tcBorders>
            <w:shd w:val="clear" w:color="auto" w:fill="auto"/>
          </w:tcPr>
          <w:p w14:paraId="29B9809B"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r>
      <w:tr w:rsidR="00715F86" w:rsidRPr="00715F86" w14:paraId="0ED52BAA" w14:textId="77777777" w:rsidTr="00FB247E">
        <w:tc>
          <w:tcPr>
            <w:tcW w:w="4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FC3BF" w14:textId="2886B022" w:rsidR="00470DD2" w:rsidRPr="00715F86" w:rsidRDefault="001A0475" w:rsidP="00FB247E">
            <w:pPr>
              <w:overflowPunct w:val="0"/>
              <w:autoSpaceDE w:val="0"/>
              <w:autoSpaceDN w:val="0"/>
              <w:adjustRightInd w:val="0"/>
              <w:jc w:val="center"/>
              <w:rPr>
                <w:rFonts w:ascii="Verdana" w:hAnsi="Verdana"/>
                <w:sz w:val="18"/>
                <w:szCs w:val="18"/>
                <w:lang w:val="nl-NL" w:eastAsia="nl-NL"/>
              </w:rPr>
            </w:pPr>
            <w:r>
              <w:rPr>
                <w:rFonts w:ascii="Verdana" w:hAnsi="Verdana"/>
                <w:sz w:val="18"/>
                <w:szCs w:val="18"/>
                <w:lang w:val="nl-NL" w:eastAsia="nl-NL"/>
              </w:rPr>
              <w:t xml:space="preserve">Werkleider </w:t>
            </w:r>
            <w:r w:rsidR="00792C5C">
              <w:rPr>
                <w:rFonts w:ascii="Verdana" w:hAnsi="Verdana"/>
                <w:sz w:val="18"/>
                <w:szCs w:val="18"/>
                <w:lang w:val="nl-NL" w:eastAsia="nl-NL"/>
              </w:rPr>
              <w:t>OIM</w:t>
            </w:r>
          </w:p>
        </w:tc>
      </w:tr>
      <w:tr w:rsidR="00715F86" w:rsidRPr="00715F86" w14:paraId="72C2769A" w14:textId="77777777" w:rsidTr="00FB247E">
        <w:tc>
          <w:tcPr>
            <w:tcW w:w="1062" w:type="dxa"/>
            <w:tcBorders>
              <w:top w:val="single" w:sz="4" w:space="0" w:color="auto"/>
              <w:left w:val="nil"/>
              <w:bottom w:val="single" w:sz="4" w:space="0" w:color="auto"/>
              <w:right w:val="nil"/>
            </w:tcBorders>
            <w:shd w:val="clear" w:color="auto" w:fill="auto"/>
          </w:tcPr>
          <w:p w14:paraId="22F8D1DC"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single" w:sz="4" w:space="0" w:color="auto"/>
            </w:tcBorders>
            <w:shd w:val="clear" w:color="auto" w:fill="auto"/>
          </w:tcPr>
          <w:p w14:paraId="3E9798C6"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single" w:sz="4" w:space="0" w:color="auto"/>
              <w:bottom w:val="single" w:sz="4" w:space="0" w:color="auto"/>
              <w:right w:val="nil"/>
            </w:tcBorders>
            <w:shd w:val="clear" w:color="auto" w:fill="auto"/>
          </w:tcPr>
          <w:p w14:paraId="58CCB214"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nil"/>
            </w:tcBorders>
            <w:shd w:val="clear" w:color="auto" w:fill="auto"/>
          </w:tcPr>
          <w:p w14:paraId="3FD8946A"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r>
      <w:tr w:rsidR="00715F86" w:rsidRPr="00715F86" w14:paraId="08F241F8" w14:textId="77777777" w:rsidTr="00FB247E">
        <w:tc>
          <w:tcPr>
            <w:tcW w:w="4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CF8D1" w14:textId="521FD12E" w:rsidR="00470DD2" w:rsidRPr="00715F86" w:rsidRDefault="00C74559" w:rsidP="00FB247E">
            <w:pPr>
              <w:overflowPunct w:val="0"/>
              <w:autoSpaceDE w:val="0"/>
              <w:autoSpaceDN w:val="0"/>
              <w:adjustRightInd w:val="0"/>
              <w:jc w:val="center"/>
              <w:rPr>
                <w:rFonts w:ascii="Verdana" w:hAnsi="Verdana"/>
                <w:sz w:val="18"/>
                <w:szCs w:val="18"/>
                <w:lang w:val="nl-NL" w:eastAsia="nl-NL"/>
              </w:rPr>
            </w:pPr>
            <w:r>
              <w:rPr>
                <w:rFonts w:ascii="Verdana" w:hAnsi="Verdana"/>
                <w:sz w:val="18"/>
                <w:szCs w:val="18"/>
                <w:lang w:val="nl-NL" w:eastAsia="nl-NL"/>
              </w:rPr>
              <w:t>Technisch medewerker</w:t>
            </w:r>
            <w:r w:rsidR="001A0475">
              <w:rPr>
                <w:rFonts w:ascii="Verdana" w:hAnsi="Verdana"/>
                <w:sz w:val="18"/>
                <w:szCs w:val="18"/>
                <w:lang w:val="nl-NL" w:eastAsia="nl-NL"/>
              </w:rPr>
              <w:t xml:space="preserve"> </w:t>
            </w:r>
            <w:r w:rsidR="00792C5C">
              <w:rPr>
                <w:rFonts w:ascii="Verdana" w:hAnsi="Verdana"/>
                <w:sz w:val="18"/>
                <w:szCs w:val="18"/>
                <w:lang w:val="nl-NL" w:eastAsia="nl-NL"/>
              </w:rPr>
              <w:t>OIM</w:t>
            </w:r>
          </w:p>
        </w:tc>
      </w:tr>
      <w:tr w:rsidR="00715F86" w:rsidRPr="00715F86" w14:paraId="190A5BB5" w14:textId="77777777" w:rsidTr="00FB247E">
        <w:tc>
          <w:tcPr>
            <w:tcW w:w="1062" w:type="dxa"/>
            <w:tcBorders>
              <w:top w:val="single" w:sz="4" w:space="0" w:color="auto"/>
              <w:left w:val="nil"/>
              <w:bottom w:val="single" w:sz="4" w:space="0" w:color="auto"/>
              <w:right w:val="nil"/>
            </w:tcBorders>
            <w:shd w:val="clear" w:color="auto" w:fill="auto"/>
          </w:tcPr>
          <w:p w14:paraId="50D98AFA"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single" w:sz="4" w:space="0" w:color="auto"/>
            </w:tcBorders>
            <w:shd w:val="clear" w:color="auto" w:fill="auto"/>
          </w:tcPr>
          <w:p w14:paraId="44B58863"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single" w:sz="4" w:space="0" w:color="auto"/>
              <w:bottom w:val="single" w:sz="4" w:space="0" w:color="auto"/>
              <w:right w:val="nil"/>
            </w:tcBorders>
            <w:shd w:val="clear" w:color="auto" w:fill="auto"/>
          </w:tcPr>
          <w:p w14:paraId="033E2991"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nil"/>
            </w:tcBorders>
            <w:shd w:val="clear" w:color="auto" w:fill="auto"/>
          </w:tcPr>
          <w:p w14:paraId="02CD4CDD"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r>
      <w:tr w:rsidR="00715F86" w:rsidRPr="00715F86" w14:paraId="177AC28E" w14:textId="77777777" w:rsidTr="00FB247E">
        <w:tc>
          <w:tcPr>
            <w:tcW w:w="1062" w:type="dxa"/>
            <w:tcBorders>
              <w:top w:val="single" w:sz="4" w:space="0" w:color="auto"/>
              <w:left w:val="nil"/>
              <w:bottom w:val="single" w:sz="4" w:space="0" w:color="auto"/>
              <w:right w:val="nil"/>
            </w:tcBorders>
            <w:shd w:val="clear" w:color="auto" w:fill="auto"/>
          </w:tcPr>
          <w:p w14:paraId="318FFB55"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single" w:sz="4" w:space="0" w:color="auto"/>
            </w:tcBorders>
            <w:shd w:val="clear" w:color="auto" w:fill="auto"/>
          </w:tcPr>
          <w:p w14:paraId="7BA9B7DA"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single" w:sz="4" w:space="0" w:color="auto"/>
              <w:bottom w:val="single" w:sz="4" w:space="0" w:color="auto"/>
              <w:right w:val="nil"/>
            </w:tcBorders>
            <w:shd w:val="clear" w:color="auto" w:fill="auto"/>
          </w:tcPr>
          <w:p w14:paraId="38FF2D71"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c>
          <w:tcPr>
            <w:tcW w:w="1062" w:type="dxa"/>
            <w:tcBorders>
              <w:top w:val="single" w:sz="4" w:space="0" w:color="auto"/>
              <w:left w:val="nil"/>
              <w:bottom w:val="single" w:sz="4" w:space="0" w:color="auto"/>
              <w:right w:val="nil"/>
            </w:tcBorders>
            <w:shd w:val="clear" w:color="auto" w:fill="auto"/>
          </w:tcPr>
          <w:p w14:paraId="307F1CA5" w14:textId="77777777" w:rsidR="00470DD2" w:rsidRPr="00715F86" w:rsidRDefault="00470DD2" w:rsidP="00FB247E">
            <w:pPr>
              <w:overflowPunct w:val="0"/>
              <w:autoSpaceDE w:val="0"/>
              <w:autoSpaceDN w:val="0"/>
              <w:adjustRightInd w:val="0"/>
              <w:rPr>
                <w:rFonts w:ascii="Verdana" w:hAnsi="Verdana"/>
                <w:sz w:val="18"/>
                <w:szCs w:val="18"/>
                <w:lang w:val="nl-NL" w:eastAsia="nl-NL"/>
              </w:rPr>
            </w:pPr>
          </w:p>
        </w:tc>
      </w:tr>
      <w:tr w:rsidR="00715F86" w:rsidRPr="00715F86" w14:paraId="533116DC" w14:textId="77777777" w:rsidTr="00FB247E">
        <w:tc>
          <w:tcPr>
            <w:tcW w:w="424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B86888B" w14:textId="631B66C9" w:rsidR="00470DD2" w:rsidRPr="00715F86" w:rsidRDefault="00F572A6" w:rsidP="00AA168E">
            <w:pPr>
              <w:overflowPunct w:val="0"/>
              <w:autoSpaceDE w:val="0"/>
              <w:autoSpaceDN w:val="0"/>
              <w:adjustRightInd w:val="0"/>
              <w:jc w:val="center"/>
              <w:rPr>
                <w:rFonts w:ascii="Verdana" w:hAnsi="Verdana"/>
                <w:b/>
                <w:sz w:val="18"/>
                <w:szCs w:val="18"/>
                <w:lang w:val="nl-NL" w:eastAsia="nl-NL"/>
              </w:rPr>
            </w:pPr>
            <w:r w:rsidRPr="00715F86">
              <w:rPr>
                <w:rFonts w:ascii="Verdana" w:hAnsi="Verdana"/>
                <w:b/>
                <w:sz w:val="18"/>
                <w:szCs w:val="18"/>
                <w:lang w:val="nl-NL" w:eastAsia="nl-NL"/>
              </w:rPr>
              <w:t>T</w:t>
            </w:r>
            <w:r w:rsidR="001A0475">
              <w:rPr>
                <w:rFonts w:ascii="Verdana" w:hAnsi="Verdana"/>
                <w:b/>
                <w:sz w:val="18"/>
                <w:szCs w:val="18"/>
                <w:lang w:val="nl-NL" w:eastAsia="nl-NL"/>
              </w:rPr>
              <w:t xml:space="preserve">echnieker </w:t>
            </w:r>
            <w:r w:rsidR="00792C5C">
              <w:rPr>
                <w:rFonts w:ascii="Verdana" w:hAnsi="Verdana"/>
                <w:b/>
                <w:sz w:val="18"/>
                <w:szCs w:val="18"/>
                <w:lang w:val="nl-NL" w:eastAsia="nl-NL"/>
              </w:rPr>
              <w:t>OIM</w:t>
            </w:r>
          </w:p>
        </w:tc>
      </w:tr>
    </w:tbl>
    <w:p w14:paraId="1D46D203" w14:textId="77777777" w:rsidR="00470DD2" w:rsidRPr="00715F86" w:rsidRDefault="00470DD2" w:rsidP="00470DD2">
      <w:pPr>
        <w:spacing w:after="0" w:line="240" w:lineRule="auto"/>
        <w:rPr>
          <w:rFonts w:ascii="Verdana" w:hAnsi="Verdana" w:cs="Calibri"/>
          <w:b/>
          <w:sz w:val="16"/>
          <w:szCs w:val="16"/>
        </w:rPr>
      </w:pPr>
    </w:p>
    <w:p w14:paraId="40F379A2" w14:textId="77777777" w:rsidR="00470DD2" w:rsidRPr="00715F86" w:rsidRDefault="00470DD2" w:rsidP="00470DD2">
      <w:pPr>
        <w:spacing w:after="0" w:line="240" w:lineRule="auto"/>
        <w:rPr>
          <w:rFonts w:ascii="Verdana" w:hAnsi="Verdana" w:cs="Calibri"/>
          <w:b/>
          <w:sz w:val="16"/>
          <w:szCs w:val="16"/>
        </w:rPr>
      </w:pPr>
      <w:r w:rsidRPr="00715F86">
        <w:rPr>
          <w:rFonts w:ascii="Verdana" w:hAnsi="Verdana" w:cs="Calibri"/>
          <w:b/>
          <w:sz w:val="16"/>
          <w:szCs w:val="16"/>
        </w:rPr>
        <w:br/>
      </w:r>
    </w:p>
    <w:p w14:paraId="578E0CB3" w14:textId="77777777" w:rsidR="00470DD2" w:rsidRPr="00715F86" w:rsidRDefault="00470DD2" w:rsidP="00470DD2">
      <w:pPr>
        <w:numPr>
          <w:ilvl w:val="0"/>
          <w:numId w:val="48"/>
        </w:numPr>
        <w:spacing w:after="0" w:line="240" w:lineRule="auto"/>
        <w:rPr>
          <w:rFonts w:ascii="Verdana" w:hAnsi="Verdana" w:cs="Calibri"/>
          <w:b/>
          <w:sz w:val="16"/>
          <w:szCs w:val="16"/>
        </w:rPr>
      </w:pPr>
      <w:r w:rsidRPr="00715F86">
        <w:rPr>
          <w:rFonts w:ascii="Verdana" w:hAnsi="Verdana" w:cs="Calibri"/>
          <w:b/>
          <w:sz w:val="16"/>
          <w:szCs w:val="16"/>
        </w:rPr>
        <w:t>DOEL</w:t>
      </w:r>
    </w:p>
    <w:p w14:paraId="7F8A087D" w14:textId="77777777" w:rsidR="0059785F" w:rsidRPr="00715F86" w:rsidRDefault="0059785F" w:rsidP="00470DD2">
      <w:pPr>
        <w:spacing w:after="0" w:line="240" w:lineRule="auto"/>
        <w:rPr>
          <w:rFonts w:ascii="Verdana" w:hAnsi="Verdana"/>
          <w:b/>
          <w:sz w:val="16"/>
          <w:szCs w:val="16"/>
        </w:rPr>
      </w:pPr>
    </w:p>
    <w:p w14:paraId="6D749EF7" w14:textId="77777777" w:rsidR="003A5C24" w:rsidRPr="00715F86" w:rsidRDefault="003A5C24" w:rsidP="00470DD2">
      <w:pPr>
        <w:spacing w:after="0" w:line="240" w:lineRule="auto"/>
        <w:rPr>
          <w:rFonts w:ascii="Verdana" w:hAnsi="Verdana"/>
          <w:b/>
          <w:sz w:val="16"/>
          <w:szCs w:val="16"/>
        </w:rPr>
      </w:pPr>
    </w:p>
    <w:p w14:paraId="2E0357CD" w14:textId="77777777" w:rsidR="00074A69" w:rsidRPr="00715F86" w:rsidRDefault="001A0475" w:rsidP="00470DD2">
      <w:pPr>
        <w:spacing w:after="0" w:line="240" w:lineRule="auto"/>
        <w:rPr>
          <w:rFonts w:ascii="Verdana" w:hAnsi="Verdana"/>
          <w:sz w:val="16"/>
          <w:szCs w:val="16"/>
        </w:rPr>
      </w:pPr>
      <w:r>
        <w:rPr>
          <w:rFonts w:ascii="Verdana" w:hAnsi="Verdana"/>
          <w:sz w:val="16"/>
          <w:szCs w:val="16"/>
        </w:rPr>
        <w:t xml:space="preserve">De technieker van de dienst </w:t>
      </w:r>
      <w:r w:rsidR="00370150">
        <w:rPr>
          <w:rFonts w:ascii="Verdana" w:hAnsi="Verdana"/>
          <w:sz w:val="16"/>
          <w:szCs w:val="16"/>
        </w:rPr>
        <w:t>Openbare Infrastructuur en Mobiliteit</w:t>
      </w:r>
      <w:r w:rsidR="00074A69" w:rsidRPr="00715F86">
        <w:rPr>
          <w:rFonts w:ascii="Verdana" w:hAnsi="Verdana"/>
          <w:sz w:val="16"/>
          <w:szCs w:val="16"/>
        </w:rPr>
        <w:t xml:space="preserve"> staat</w:t>
      </w:r>
      <w:r w:rsidR="0059785F" w:rsidRPr="00715F86">
        <w:rPr>
          <w:rFonts w:ascii="Verdana" w:hAnsi="Verdana"/>
          <w:sz w:val="16"/>
          <w:szCs w:val="16"/>
        </w:rPr>
        <w:t xml:space="preserve"> in </w:t>
      </w:r>
      <w:r w:rsidR="00AA168E">
        <w:rPr>
          <w:rFonts w:ascii="Verdana" w:hAnsi="Verdana"/>
          <w:sz w:val="16"/>
          <w:szCs w:val="16"/>
        </w:rPr>
        <w:t>voor</w:t>
      </w:r>
      <w:r w:rsidR="00AA168E" w:rsidRPr="00D33911">
        <w:rPr>
          <w:rFonts w:ascii="Verdana" w:hAnsi="Verdana"/>
          <w:sz w:val="16"/>
          <w:szCs w:val="16"/>
        </w:rPr>
        <w:t xml:space="preserve"> het uitvoeren van alle onderhouds- en renovatiewerken aan het gemeentelijk wegennet</w:t>
      </w:r>
      <w:r w:rsidR="00AA168E">
        <w:rPr>
          <w:rFonts w:ascii="Verdana" w:hAnsi="Verdana"/>
          <w:sz w:val="16"/>
          <w:szCs w:val="16"/>
        </w:rPr>
        <w:t>, voor</w:t>
      </w:r>
      <w:r w:rsidR="00AA168E" w:rsidRPr="00715F86">
        <w:rPr>
          <w:rFonts w:ascii="Verdana" w:hAnsi="Verdana"/>
          <w:sz w:val="16"/>
          <w:szCs w:val="16"/>
        </w:rPr>
        <w:t xml:space="preserve"> </w:t>
      </w:r>
      <w:r w:rsidR="00F41BF1" w:rsidRPr="00715F86">
        <w:rPr>
          <w:rFonts w:ascii="Verdana" w:hAnsi="Verdana"/>
          <w:sz w:val="16"/>
          <w:szCs w:val="16"/>
        </w:rPr>
        <w:t>leveren en ophalen van alle feestmaterialen</w:t>
      </w:r>
      <w:r w:rsidR="00AA168E">
        <w:rPr>
          <w:rFonts w:ascii="Verdana" w:hAnsi="Verdana"/>
          <w:sz w:val="16"/>
          <w:szCs w:val="16"/>
        </w:rPr>
        <w:t xml:space="preserve">, </w:t>
      </w:r>
      <w:r w:rsidR="00AA168E" w:rsidRPr="00A50907">
        <w:rPr>
          <w:rFonts w:ascii="Verdana" w:hAnsi="Verdana"/>
          <w:sz w:val="16"/>
          <w:szCs w:val="16"/>
        </w:rPr>
        <w:t>voor alle werken in het kader van tijdelijke en permanente wegsignalisatie, bewegwijzeringen en wegmarkeringen</w:t>
      </w:r>
      <w:r w:rsidR="00F41BF1" w:rsidRPr="00715F86">
        <w:rPr>
          <w:rFonts w:ascii="Verdana" w:hAnsi="Verdana"/>
          <w:sz w:val="16"/>
          <w:szCs w:val="16"/>
        </w:rPr>
        <w:t xml:space="preserve"> </w:t>
      </w:r>
      <w:r w:rsidR="007717AC" w:rsidRPr="00715F86">
        <w:rPr>
          <w:rFonts w:ascii="Verdana" w:hAnsi="Verdana"/>
          <w:sz w:val="16"/>
          <w:szCs w:val="16"/>
        </w:rPr>
        <w:t>en werkt polyvalent mee aan andere taken binnen het gemeentebestuur.</w:t>
      </w:r>
    </w:p>
    <w:p w14:paraId="514C26DE" w14:textId="77777777" w:rsidR="00AA168E" w:rsidRDefault="00AA168E" w:rsidP="00AA168E">
      <w:pPr>
        <w:rPr>
          <w:rFonts w:ascii="Verdana" w:hAnsi="Verdana" w:cs="Calibri"/>
          <w:sz w:val="16"/>
          <w:szCs w:val="16"/>
        </w:rPr>
      </w:pPr>
    </w:p>
    <w:p w14:paraId="717BF2DB" w14:textId="77777777" w:rsidR="00AA168E" w:rsidRDefault="00AA168E" w:rsidP="00AA168E">
      <w:pPr>
        <w:rPr>
          <w:rFonts w:ascii="Verdana" w:hAnsi="Verdana" w:cs="Calibri"/>
          <w:sz w:val="16"/>
          <w:szCs w:val="16"/>
        </w:rPr>
      </w:pPr>
      <w:r>
        <w:rPr>
          <w:rFonts w:ascii="Verdana" w:hAnsi="Verdana" w:cs="Calibri"/>
          <w:sz w:val="16"/>
          <w:szCs w:val="16"/>
        </w:rPr>
        <w:t xml:space="preserve">De technieker wordt toegewezen aan 1 van de cellen binnen de dienst </w:t>
      </w:r>
      <w:r w:rsidR="00370150">
        <w:rPr>
          <w:rFonts w:ascii="Verdana" w:hAnsi="Verdana" w:cs="Calibri"/>
          <w:sz w:val="16"/>
          <w:szCs w:val="16"/>
        </w:rPr>
        <w:t>Openbare Infrastructuur en Mobiliteit</w:t>
      </w:r>
      <w:r>
        <w:rPr>
          <w:rFonts w:ascii="Verdana" w:hAnsi="Verdana" w:cs="Calibri"/>
          <w:sz w:val="16"/>
          <w:szCs w:val="16"/>
        </w:rPr>
        <w:t xml:space="preserve">, maar kan in geval van dienstnoodwendigheden, definitief of tijdelijk, toegewezen worden aan een andere cel binnen de dienst </w:t>
      </w:r>
      <w:r w:rsidR="00370150">
        <w:rPr>
          <w:rFonts w:ascii="Verdana" w:hAnsi="Verdana" w:cs="Calibri"/>
          <w:sz w:val="16"/>
          <w:szCs w:val="16"/>
        </w:rPr>
        <w:t>Openbare Infrastructuur en Mobiliteit</w:t>
      </w:r>
      <w:r>
        <w:rPr>
          <w:rFonts w:ascii="Verdana" w:hAnsi="Verdana" w:cs="Calibri"/>
          <w:sz w:val="16"/>
          <w:szCs w:val="16"/>
        </w:rPr>
        <w:t>.</w:t>
      </w:r>
    </w:p>
    <w:p w14:paraId="3B209E17" w14:textId="77777777" w:rsidR="00AA168E" w:rsidRPr="002957E1" w:rsidRDefault="00AA168E" w:rsidP="00AA168E">
      <w:pPr>
        <w:rPr>
          <w:rFonts w:ascii="Verdana" w:hAnsi="Verdana" w:cs="Calibri"/>
          <w:sz w:val="16"/>
          <w:szCs w:val="16"/>
        </w:rPr>
      </w:pPr>
      <w:r>
        <w:rPr>
          <w:rFonts w:ascii="Verdana" w:hAnsi="Verdana" w:cs="Calibri"/>
          <w:sz w:val="16"/>
          <w:szCs w:val="16"/>
        </w:rPr>
        <w:t>In functie hiervan zijn de resultaatsgebieden van toepassing van de cel(len) waar de technieker tewerkgesteld wordt.</w:t>
      </w:r>
    </w:p>
    <w:p w14:paraId="6D5DACCC" w14:textId="77777777" w:rsidR="00074A69" w:rsidRPr="00715F86" w:rsidRDefault="00074A69" w:rsidP="00A96EDF">
      <w:pPr>
        <w:rPr>
          <w:rFonts w:ascii="Verdana" w:hAnsi="Verdana" w:cs="Calibri"/>
          <w:sz w:val="16"/>
          <w:szCs w:val="16"/>
        </w:rPr>
      </w:pPr>
    </w:p>
    <w:p w14:paraId="3DBB0326" w14:textId="77777777" w:rsidR="00470DD2" w:rsidRPr="00715F86" w:rsidRDefault="00470DD2" w:rsidP="00470DD2">
      <w:pPr>
        <w:numPr>
          <w:ilvl w:val="0"/>
          <w:numId w:val="49"/>
        </w:numPr>
        <w:spacing w:after="0" w:line="240" w:lineRule="auto"/>
        <w:rPr>
          <w:rFonts w:ascii="Verdana" w:hAnsi="Verdana"/>
          <w:sz w:val="16"/>
          <w:szCs w:val="16"/>
        </w:rPr>
      </w:pPr>
      <w:r w:rsidRPr="00715F86">
        <w:rPr>
          <w:rFonts w:ascii="Verdana" w:hAnsi="Verdana"/>
          <w:b/>
          <w:sz w:val="16"/>
          <w:szCs w:val="16"/>
        </w:rPr>
        <w:t>RESULTAATSGEBIEDEN</w:t>
      </w:r>
    </w:p>
    <w:p w14:paraId="4A749827" w14:textId="77777777" w:rsidR="00AA168E" w:rsidRDefault="00AA168E" w:rsidP="00AA168E">
      <w:pPr>
        <w:spacing w:line="240" w:lineRule="auto"/>
        <w:rPr>
          <w:rFonts w:ascii="Verdana" w:hAnsi="Verdana" w:cs="Calibri"/>
          <w:b/>
          <w:sz w:val="16"/>
          <w:szCs w:val="16"/>
        </w:rPr>
      </w:pPr>
    </w:p>
    <w:p w14:paraId="75FDF7B7" w14:textId="77777777" w:rsidR="00AA168E" w:rsidRPr="00D33911" w:rsidRDefault="00AA168E" w:rsidP="00AA168E">
      <w:pPr>
        <w:spacing w:line="240" w:lineRule="auto"/>
        <w:rPr>
          <w:rFonts w:ascii="Verdana" w:hAnsi="Verdana" w:cs="Calibri"/>
          <w:b/>
          <w:sz w:val="16"/>
          <w:szCs w:val="16"/>
        </w:rPr>
      </w:pPr>
      <w:r w:rsidRPr="00D33911">
        <w:rPr>
          <w:rFonts w:ascii="Verdana" w:hAnsi="Verdana" w:cs="Calibri"/>
          <w:b/>
          <w:sz w:val="16"/>
          <w:szCs w:val="16"/>
        </w:rPr>
        <w:t>(S)</w:t>
      </w:r>
      <w:r>
        <w:rPr>
          <w:rFonts w:ascii="Verdana" w:hAnsi="Verdana" w:cs="Calibri"/>
          <w:b/>
          <w:sz w:val="16"/>
          <w:szCs w:val="16"/>
        </w:rPr>
        <w:t xml:space="preserve"> (cel </w:t>
      </w:r>
      <w:r w:rsidR="00370150">
        <w:rPr>
          <w:rFonts w:ascii="Verdana" w:hAnsi="Verdana" w:cs="Calibri"/>
          <w:b/>
          <w:sz w:val="16"/>
          <w:szCs w:val="16"/>
        </w:rPr>
        <w:t>O</w:t>
      </w:r>
      <w:r>
        <w:rPr>
          <w:rFonts w:ascii="Verdana" w:hAnsi="Verdana" w:cs="Calibri"/>
          <w:b/>
          <w:sz w:val="16"/>
          <w:szCs w:val="16"/>
        </w:rPr>
        <w:t>nderhoud)</w:t>
      </w:r>
      <w:r w:rsidRPr="00D33911">
        <w:rPr>
          <w:rFonts w:ascii="Verdana" w:hAnsi="Verdana" w:cs="Calibri"/>
          <w:b/>
          <w:sz w:val="16"/>
          <w:szCs w:val="16"/>
        </w:rPr>
        <w:t xml:space="preserve"> Zelfstandig uitvoeren van onderhouds- en renovatiewerken in functie van veilige en kwaliteitsvolle </w:t>
      </w:r>
      <w:r w:rsidR="00A73E63">
        <w:rPr>
          <w:rFonts w:ascii="Verdana" w:hAnsi="Verdana" w:cs="Calibri"/>
          <w:b/>
          <w:sz w:val="16"/>
          <w:szCs w:val="16"/>
        </w:rPr>
        <w:t>wegen, voetpaden en rioleringen</w:t>
      </w:r>
    </w:p>
    <w:p w14:paraId="2B1528BC" w14:textId="77777777" w:rsidR="00AA168E" w:rsidRPr="00D33911" w:rsidRDefault="00AA168E" w:rsidP="00AA168E">
      <w:pPr>
        <w:spacing w:line="240" w:lineRule="auto"/>
        <w:rPr>
          <w:rFonts w:ascii="Verdana" w:hAnsi="Verdana" w:cs="Calibri"/>
          <w:sz w:val="16"/>
          <w:szCs w:val="16"/>
        </w:rPr>
      </w:pPr>
      <w:r w:rsidRPr="00D33911">
        <w:rPr>
          <w:rFonts w:ascii="Verdana" w:hAnsi="Verdana" w:cs="Calibri"/>
          <w:sz w:val="16"/>
          <w:szCs w:val="16"/>
        </w:rPr>
        <w:t>Dit omvat onder meer volgende taken:</w:t>
      </w:r>
    </w:p>
    <w:p w14:paraId="65C87482" w14:textId="77777777" w:rsidR="00AA168E" w:rsidRPr="00D33911" w:rsidRDefault="00AA168E" w:rsidP="00AA168E">
      <w:pPr>
        <w:numPr>
          <w:ilvl w:val="0"/>
          <w:numId w:val="50"/>
        </w:numPr>
        <w:tabs>
          <w:tab w:val="left" w:pos="0"/>
        </w:tabs>
        <w:spacing w:line="240" w:lineRule="auto"/>
        <w:ind w:left="0" w:firstLine="0"/>
        <w:contextualSpacing/>
        <w:rPr>
          <w:rFonts w:ascii="Verdana" w:hAnsi="Verdana" w:cs="Calibri"/>
          <w:b/>
          <w:sz w:val="16"/>
          <w:szCs w:val="16"/>
        </w:rPr>
      </w:pPr>
      <w:r w:rsidRPr="00D33911">
        <w:rPr>
          <w:rFonts w:ascii="Verdana" w:hAnsi="Verdana" w:cs="Calibri"/>
          <w:sz w:val="16"/>
          <w:szCs w:val="16"/>
        </w:rPr>
        <w:lastRenderedPageBreak/>
        <w:t>Meewerken aan de uitvoering van de opdrachten</w:t>
      </w:r>
    </w:p>
    <w:p w14:paraId="562A929D"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Herstellingen van rioleringen en van aansluitingen op rioleringen</w:t>
      </w:r>
    </w:p>
    <w:p w14:paraId="3A4786C0"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Onderhouden van kunstwerken op rioleringen (roosters, drempels, wervels…)</w:t>
      </w:r>
    </w:p>
    <w:p w14:paraId="650934F0"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Onderhoud van grachten en beken</w:t>
      </w:r>
    </w:p>
    <w:p w14:paraId="2D40B614"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Metselen van kopmuren en onderzoeksschouwen</w:t>
      </w:r>
    </w:p>
    <w:p w14:paraId="2695DD68"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Plaatsen boordstenen, watergreppels en straatkolken</w:t>
      </w:r>
    </w:p>
    <w:p w14:paraId="5E5BA4D6"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Herstellen van putten en wegverzakkingen</w:t>
      </w:r>
    </w:p>
    <w:p w14:paraId="7CCF9F92"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 xml:space="preserve">Leggen van voetpaden, opritten etc. </w:t>
      </w:r>
    </w:p>
    <w:p w14:paraId="4429B194"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Ontstoppen rioleringen</w:t>
      </w:r>
    </w:p>
    <w:p w14:paraId="0E8E5941" w14:textId="77777777" w:rsidR="00AA168E" w:rsidRPr="00D33911" w:rsidRDefault="00AA168E" w:rsidP="00AA168E">
      <w:pPr>
        <w:numPr>
          <w:ilvl w:val="0"/>
          <w:numId w:val="50"/>
        </w:numPr>
        <w:tabs>
          <w:tab w:val="left" w:pos="0"/>
        </w:tabs>
        <w:spacing w:line="240" w:lineRule="auto"/>
        <w:ind w:left="709" w:hanging="709"/>
        <w:contextualSpacing/>
        <w:rPr>
          <w:rFonts w:ascii="Verdana" w:hAnsi="Verdana" w:cs="Calibri"/>
          <w:b/>
          <w:sz w:val="16"/>
          <w:szCs w:val="16"/>
        </w:rPr>
      </w:pPr>
      <w:r w:rsidRPr="00D33911">
        <w:rPr>
          <w:rFonts w:ascii="Verdana" w:hAnsi="Verdana" w:cs="Calibri"/>
          <w:sz w:val="16"/>
          <w:szCs w:val="16"/>
        </w:rPr>
        <w:t>Besturen en bedienen van het rollend materieel en andere machines en toestellen</w:t>
      </w:r>
    </w:p>
    <w:p w14:paraId="0602C7F7" w14:textId="77777777" w:rsidR="00AA168E" w:rsidRPr="00D33911" w:rsidRDefault="00AA168E" w:rsidP="00AA168E">
      <w:pPr>
        <w:tabs>
          <w:tab w:val="left" w:pos="0"/>
        </w:tabs>
        <w:spacing w:after="0" w:line="240" w:lineRule="auto"/>
        <w:rPr>
          <w:rFonts w:ascii="Verdana" w:hAnsi="Verdana" w:cs="Calibri"/>
          <w:b/>
          <w:sz w:val="16"/>
          <w:szCs w:val="16"/>
        </w:rPr>
      </w:pPr>
    </w:p>
    <w:p w14:paraId="33BE0ECC" w14:textId="77777777" w:rsidR="00AA168E" w:rsidRPr="00A50907" w:rsidRDefault="00AA168E" w:rsidP="00AA168E">
      <w:pPr>
        <w:rPr>
          <w:rFonts w:ascii="Verdana" w:hAnsi="Verdana"/>
          <w:b/>
          <w:sz w:val="16"/>
          <w:szCs w:val="16"/>
        </w:rPr>
      </w:pPr>
      <w:r w:rsidRPr="00A50907">
        <w:rPr>
          <w:rFonts w:ascii="Verdana" w:hAnsi="Verdana" w:cs="Calibri"/>
          <w:b/>
          <w:sz w:val="16"/>
          <w:szCs w:val="16"/>
        </w:rPr>
        <w:t xml:space="preserve">(S) </w:t>
      </w:r>
      <w:r>
        <w:rPr>
          <w:rFonts w:ascii="Verdana" w:hAnsi="Verdana" w:cs="Calibri"/>
          <w:b/>
          <w:sz w:val="16"/>
          <w:szCs w:val="16"/>
        </w:rPr>
        <w:t xml:space="preserve">(cel </w:t>
      </w:r>
      <w:r w:rsidR="00370150">
        <w:rPr>
          <w:rFonts w:ascii="Verdana" w:hAnsi="Verdana" w:cs="Calibri"/>
          <w:b/>
          <w:sz w:val="16"/>
          <w:szCs w:val="16"/>
        </w:rPr>
        <w:t>S</w:t>
      </w:r>
      <w:r>
        <w:rPr>
          <w:rFonts w:ascii="Verdana" w:hAnsi="Verdana" w:cs="Calibri"/>
          <w:b/>
          <w:sz w:val="16"/>
          <w:szCs w:val="16"/>
        </w:rPr>
        <w:t xml:space="preserve">ignalisatie) </w:t>
      </w:r>
      <w:r w:rsidRPr="00A50907">
        <w:rPr>
          <w:rFonts w:ascii="Verdana" w:hAnsi="Verdana"/>
          <w:b/>
          <w:sz w:val="16"/>
          <w:szCs w:val="16"/>
        </w:rPr>
        <w:t xml:space="preserve">Zelfstandig instaan voor de tijdelijke en permanente wegsignalisatie, bewegwijzeringen en wegmarkeringen in functie van een kwaliteitsvolle en vlotte werking </w:t>
      </w:r>
    </w:p>
    <w:p w14:paraId="1D4A6734" w14:textId="77777777" w:rsidR="00AA168E" w:rsidRDefault="00AA168E" w:rsidP="005B6E27">
      <w:pPr>
        <w:spacing w:line="240" w:lineRule="auto"/>
        <w:rPr>
          <w:rFonts w:ascii="Verdana" w:hAnsi="Verdana" w:cs="Calibri"/>
          <w:b/>
          <w:sz w:val="16"/>
          <w:szCs w:val="16"/>
        </w:rPr>
      </w:pPr>
    </w:p>
    <w:p w14:paraId="4A65E71E" w14:textId="77777777" w:rsidR="005B6E27" w:rsidRPr="00715F86" w:rsidRDefault="005B6E27" w:rsidP="005B6E27">
      <w:pPr>
        <w:spacing w:line="240" w:lineRule="auto"/>
        <w:rPr>
          <w:rFonts w:ascii="Verdana" w:hAnsi="Verdana" w:cs="Calibri"/>
          <w:b/>
          <w:sz w:val="16"/>
          <w:szCs w:val="16"/>
        </w:rPr>
      </w:pPr>
      <w:r w:rsidRPr="00715F86">
        <w:rPr>
          <w:rFonts w:ascii="Verdana" w:hAnsi="Verdana" w:cs="Calibri"/>
          <w:b/>
          <w:sz w:val="16"/>
          <w:szCs w:val="16"/>
        </w:rPr>
        <w:t xml:space="preserve">(S) </w:t>
      </w:r>
      <w:r w:rsidR="00AA168E">
        <w:rPr>
          <w:rFonts w:ascii="Verdana" w:hAnsi="Verdana" w:cs="Calibri"/>
          <w:b/>
          <w:sz w:val="16"/>
          <w:szCs w:val="16"/>
        </w:rPr>
        <w:t xml:space="preserve">(cel </w:t>
      </w:r>
      <w:r w:rsidR="00370150">
        <w:rPr>
          <w:rFonts w:ascii="Verdana" w:hAnsi="Verdana" w:cs="Calibri"/>
          <w:b/>
          <w:sz w:val="16"/>
          <w:szCs w:val="16"/>
        </w:rPr>
        <w:t>F</w:t>
      </w:r>
      <w:r w:rsidR="00AA168E">
        <w:rPr>
          <w:rFonts w:ascii="Verdana" w:hAnsi="Verdana" w:cs="Calibri"/>
          <w:b/>
          <w:sz w:val="16"/>
          <w:szCs w:val="16"/>
        </w:rPr>
        <w:t xml:space="preserve">eestelijkheden) </w:t>
      </w:r>
      <w:r w:rsidRPr="00715F86">
        <w:rPr>
          <w:rFonts w:ascii="Verdana" w:hAnsi="Verdana" w:cs="Calibri"/>
          <w:b/>
          <w:sz w:val="16"/>
          <w:szCs w:val="16"/>
        </w:rPr>
        <w:t>Zelfstandig instaan voor het tijdig leveren en ophalen van feestmaterialen (stoelen, nadars, vlaggenmasten, podia etc.) die door de gemeente ter beschikking worden gesteld in het kader van evenementen</w:t>
      </w:r>
    </w:p>
    <w:p w14:paraId="426050B3" w14:textId="77777777" w:rsidR="00EF6535" w:rsidRPr="00715F86" w:rsidRDefault="00EF6535" w:rsidP="00EF6535">
      <w:pPr>
        <w:spacing w:after="0" w:line="240" w:lineRule="auto"/>
        <w:rPr>
          <w:rFonts w:ascii="Verdana" w:hAnsi="Verdana"/>
          <w:sz w:val="16"/>
          <w:szCs w:val="16"/>
        </w:rPr>
      </w:pPr>
    </w:p>
    <w:p w14:paraId="0404C4F6" w14:textId="77777777" w:rsidR="00AA4315" w:rsidRPr="00715F86" w:rsidRDefault="00AA4315" w:rsidP="00AA4315">
      <w:pPr>
        <w:rPr>
          <w:rFonts w:ascii="Verdana" w:hAnsi="Verdana"/>
          <w:b/>
          <w:sz w:val="16"/>
          <w:szCs w:val="16"/>
        </w:rPr>
      </w:pPr>
      <w:r w:rsidRPr="00715F86">
        <w:rPr>
          <w:rFonts w:ascii="Verdana" w:hAnsi="Verdana"/>
          <w:b/>
          <w:sz w:val="16"/>
          <w:szCs w:val="16"/>
        </w:rPr>
        <w:t>(S) Duurzaam bedienen, gebruik maken en onderhouden van machines, gereedschap, voertuigen en werkplaatsen met het oog op een snelle, correcte en kwalitatieve uitvoering van de taken en in functie van een veilige werkomgeving</w:t>
      </w:r>
    </w:p>
    <w:p w14:paraId="4604D45A" w14:textId="77777777" w:rsidR="00AA4315" w:rsidRPr="00715F86" w:rsidRDefault="00AA4315" w:rsidP="00AA4315">
      <w:pPr>
        <w:rPr>
          <w:rFonts w:ascii="Verdana" w:hAnsi="Verdana"/>
          <w:sz w:val="16"/>
          <w:szCs w:val="16"/>
        </w:rPr>
      </w:pPr>
      <w:r w:rsidRPr="00715F86">
        <w:rPr>
          <w:rFonts w:ascii="Verdana" w:hAnsi="Verdana"/>
          <w:sz w:val="16"/>
          <w:szCs w:val="16"/>
        </w:rPr>
        <w:t>Dit omvat onder meer volgende taken:</w:t>
      </w:r>
    </w:p>
    <w:p w14:paraId="4253695F" w14:textId="77777777" w:rsidR="003A5C24" w:rsidRPr="00715F86" w:rsidRDefault="003A5C24"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Zorgvuldig gebruiken van materialen en gereedschap</w:t>
      </w:r>
    </w:p>
    <w:p w14:paraId="14FE31D6" w14:textId="77777777" w:rsidR="003A5C24" w:rsidRPr="00715F86" w:rsidRDefault="003A5C24"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Proactief en preventief uitvoeren van kleine onderhoudswerken aan machines en gereedschap</w:t>
      </w:r>
    </w:p>
    <w:p w14:paraId="76CAADCA" w14:textId="77777777" w:rsidR="003A5C24" w:rsidRPr="00715F86" w:rsidRDefault="003A5C24"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Verbeterinitiatieven aanbrengen en zo mogelijk zelfstandig uitvoeren</w:t>
      </w:r>
    </w:p>
    <w:p w14:paraId="587A106C" w14:textId="77777777" w:rsidR="00AA4315" w:rsidRPr="00715F86" w:rsidRDefault="00AA4315"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Defecten en onveilige situaties signaleren</w:t>
      </w:r>
    </w:p>
    <w:p w14:paraId="5DD4EAC1" w14:textId="77777777" w:rsidR="00AA4315" w:rsidRPr="00715F86" w:rsidRDefault="00AA4315"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Zorg dragen voor nette voertuigen en gemeentelijke gebouwen</w:t>
      </w:r>
    </w:p>
    <w:p w14:paraId="4C3EE10E" w14:textId="77777777" w:rsidR="00AA4315" w:rsidRPr="00715F86" w:rsidRDefault="00AA4315"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Efficiënte en zorgzame inzet van werkmateriaal, machines etc.</w:t>
      </w:r>
    </w:p>
    <w:p w14:paraId="234CA1FE" w14:textId="77777777" w:rsidR="00AA4315" w:rsidRPr="00715F86" w:rsidRDefault="00AA4315"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Veilig omgaan met materieel, machines en voertuigen</w:t>
      </w:r>
    </w:p>
    <w:p w14:paraId="4DEF40D3" w14:textId="77777777" w:rsidR="00AA4315" w:rsidRPr="00715F86" w:rsidRDefault="00AA4315" w:rsidP="009231E9">
      <w:pPr>
        <w:numPr>
          <w:ilvl w:val="0"/>
          <w:numId w:val="29"/>
        </w:numPr>
        <w:tabs>
          <w:tab w:val="clear" w:pos="739"/>
          <w:tab w:val="left" w:pos="426"/>
        </w:tabs>
        <w:ind w:left="993" w:hanging="993"/>
        <w:contextualSpacing/>
        <w:rPr>
          <w:rFonts w:ascii="Verdana" w:eastAsia="Calibri" w:hAnsi="Verdana"/>
          <w:sz w:val="16"/>
          <w:szCs w:val="16"/>
        </w:rPr>
      </w:pPr>
      <w:r w:rsidRPr="00715F86">
        <w:rPr>
          <w:rFonts w:ascii="Verdana" w:eastAsia="Calibri" w:hAnsi="Verdana"/>
          <w:sz w:val="16"/>
          <w:szCs w:val="16"/>
        </w:rPr>
        <w:t xml:space="preserve">Waken over eigen veiligheid, alsook over de veiligheid </w:t>
      </w:r>
      <w:r w:rsidR="009231E9" w:rsidRPr="00715F86">
        <w:rPr>
          <w:rFonts w:ascii="Verdana" w:eastAsia="Calibri" w:hAnsi="Verdana"/>
          <w:sz w:val="16"/>
          <w:szCs w:val="16"/>
        </w:rPr>
        <w:t xml:space="preserve">van collega’s en burgers bij de     </w:t>
      </w:r>
      <w:r w:rsidRPr="00715F86">
        <w:rPr>
          <w:rFonts w:ascii="Verdana" w:eastAsia="Calibri" w:hAnsi="Verdana"/>
          <w:sz w:val="16"/>
          <w:szCs w:val="16"/>
        </w:rPr>
        <w:t>taakuitvoering</w:t>
      </w:r>
    </w:p>
    <w:p w14:paraId="6E96B74A" w14:textId="77777777" w:rsidR="00AA4315" w:rsidRPr="00715F86" w:rsidRDefault="00AA4315" w:rsidP="009231E9">
      <w:pPr>
        <w:numPr>
          <w:ilvl w:val="0"/>
          <w:numId w:val="29"/>
        </w:numPr>
        <w:tabs>
          <w:tab w:val="clear" w:pos="739"/>
          <w:tab w:val="num" w:pos="0"/>
          <w:tab w:val="left" w:pos="426"/>
        </w:tabs>
        <w:spacing w:after="0" w:line="240" w:lineRule="auto"/>
        <w:ind w:left="0" w:firstLine="0"/>
        <w:rPr>
          <w:rFonts w:ascii="Verdana" w:hAnsi="Verdana"/>
          <w:sz w:val="16"/>
          <w:szCs w:val="16"/>
        </w:rPr>
      </w:pPr>
      <w:r w:rsidRPr="00715F86">
        <w:rPr>
          <w:rFonts w:ascii="Verdana" w:hAnsi="Verdana"/>
          <w:sz w:val="16"/>
          <w:szCs w:val="16"/>
        </w:rPr>
        <w:t>Naleven van de richtlijnen van het preventie- en veiligheidsbeleid</w:t>
      </w:r>
    </w:p>
    <w:p w14:paraId="27028D84" w14:textId="77777777" w:rsidR="00AA4315" w:rsidRPr="00715F86" w:rsidRDefault="00AA4315" w:rsidP="00EF6535">
      <w:pPr>
        <w:spacing w:after="0" w:line="240" w:lineRule="auto"/>
        <w:rPr>
          <w:rFonts w:ascii="Verdana" w:hAnsi="Verdana"/>
          <w:sz w:val="16"/>
          <w:szCs w:val="16"/>
        </w:rPr>
      </w:pPr>
    </w:p>
    <w:p w14:paraId="27FBCFB4" w14:textId="77777777" w:rsidR="00AA4315" w:rsidRPr="00715F86" w:rsidRDefault="00AA4315" w:rsidP="00EF6535">
      <w:pPr>
        <w:spacing w:after="0" w:line="240" w:lineRule="auto"/>
        <w:rPr>
          <w:rFonts w:ascii="Verdana" w:hAnsi="Verdana"/>
          <w:sz w:val="16"/>
          <w:szCs w:val="16"/>
        </w:rPr>
      </w:pPr>
    </w:p>
    <w:p w14:paraId="025C0290" w14:textId="77777777" w:rsidR="00BF08DD" w:rsidRPr="00715F86" w:rsidRDefault="00145372" w:rsidP="00BF08DD">
      <w:pPr>
        <w:rPr>
          <w:rFonts w:ascii="Verdana" w:hAnsi="Verdana"/>
          <w:b/>
          <w:sz w:val="16"/>
          <w:szCs w:val="16"/>
        </w:rPr>
      </w:pPr>
      <w:r w:rsidRPr="00715F86">
        <w:rPr>
          <w:rFonts w:ascii="Verdana" w:hAnsi="Verdana"/>
          <w:b/>
          <w:sz w:val="16"/>
          <w:szCs w:val="16"/>
        </w:rPr>
        <w:t xml:space="preserve">(G) </w:t>
      </w:r>
      <w:r w:rsidR="00BF08DD" w:rsidRPr="00715F86">
        <w:rPr>
          <w:rFonts w:ascii="Verdana" w:hAnsi="Verdana"/>
          <w:b/>
          <w:sz w:val="16"/>
          <w:szCs w:val="16"/>
        </w:rPr>
        <w:t>Bijdragen tot een optimale informatiedoorstroming met het oog op een optimale samenwerking en klantgerichte dienstverlening</w:t>
      </w:r>
      <w:r w:rsidRPr="00715F86">
        <w:rPr>
          <w:rFonts w:ascii="Verdana" w:hAnsi="Verdana"/>
          <w:b/>
          <w:sz w:val="16"/>
          <w:szCs w:val="16"/>
        </w:rPr>
        <w:t xml:space="preserve"> en kwalitatieve werking</w:t>
      </w:r>
    </w:p>
    <w:p w14:paraId="1EDAFD72" w14:textId="77777777" w:rsidR="00BF08DD" w:rsidRPr="00715F86" w:rsidRDefault="00BF08DD" w:rsidP="00BF08DD">
      <w:pPr>
        <w:rPr>
          <w:rFonts w:ascii="Verdana" w:hAnsi="Verdana"/>
          <w:sz w:val="16"/>
          <w:szCs w:val="16"/>
        </w:rPr>
      </w:pPr>
      <w:r w:rsidRPr="00715F86">
        <w:rPr>
          <w:rFonts w:ascii="Verdana" w:hAnsi="Verdana"/>
          <w:sz w:val="16"/>
          <w:szCs w:val="16"/>
        </w:rPr>
        <w:t>Dit omvat onder meer volgende taken :</w:t>
      </w:r>
    </w:p>
    <w:p w14:paraId="5239BB8F" w14:textId="77777777" w:rsidR="00145372" w:rsidRPr="00715F86" w:rsidRDefault="00145372" w:rsidP="000601FC">
      <w:pPr>
        <w:pStyle w:val="Lijstalinea"/>
        <w:numPr>
          <w:ilvl w:val="0"/>
          <w:numId w:val="33"/>
        </w:numPr>
        <w:tabs>
          <w:tab w:val="left" w:pos="426"/>
        </w:tabs>
        <w:spacing w:after="0" w:line="240" w:lineRule="auto"/>
        <w:ind w:left="0" w:firstLine="0"/>
        <w:rPr>
          <w:rFonts w:ascii="Verdana" w:hAnsi="Verdana" w:cs="Arial"/>
          <w:sz w:val="16"/>
          <w:szCs w:val="16"/>
        </w:rPr>
      </w:pPr>
      <w:r w:rsidRPr="00715F86">
        <w:rPr>
          <w:rFonts w:ascii="Verdana" w:hAnsi="Verdana" w:cs="Arial"/>
          <w:sz w:val="16"/>
          <w:szCs w:val="16"/>
        </w:rPr>
        <w:t>Inwinnen van noodzakelijke informatie in functie van de uitvoering van de kerntaken</w:t>
      </w:r>
    </w:p>
    <w:p w14:paraId="0BDD2FD3" w14:textId="77777777" w:rsidR="00BF08DD" w:rsidRPr="00715F86" w:rsidRDefault="00BF08DD" w:rsidP="000601FC">
      <w:pPr>
        <w:pStyle w:val="Lijstalinea"/>
        <w:numPr>
          <w:ilvl w:val="0"/>
          <w:numId w:val="33"/>
        </w:numPr>
        <w:tabs>
          <w:tab w:val="left" w:pos="426"/>
        </w:tabs>
        <w:spacing w:after="0" w:line="240" w:lineRule="auto"/>
        <w:ind w:left="0" w:firstLine="0"/>
        <w:rPr>
          <w:rFonts w:ascii="Verdana" w:hAnsi="Verdana" w:cs="Arial"/>
          <w:sz w:val="16"/>
          <w:szCs w:val="16"/>
        </w:rPr>
      </w:pPr>
      <w:r w:rsidRPr="00715F86">
        <w:rPr>
          <w:rFonts w:ascii="Verdana" w:hAnsi="Verdana" w:cs="Arial"/>
          <w:sz w:val="16"/>
          <w:szCs w:val="16"/>
        </w:rPr>
        <w:t>Constructief deelnemen aan het werkoverleg</w:t>
      </w:r>
    </w:p>
    <w:p w14:paraId="3F806115" w14:textId="77777777" w:rsidR="00BF08DD" w:rsidRPr="00715F86" w:rsidRDefault="00BF08DD" w:rsidP="000601FC">
      <w:pPr>
        <w:pStyle w:val="Lijstalinea"/>
        <w:numPr>
          <w:ilvl w:val="0"/>
          <w:numId w:val="33"/>
        </w:numPr>
        <w:tabs>
          <w:tab w:val="left" w:pos="426"/>
        </w:tabs>
        <w:spacing w:after="0" w:line="240" w:lineRule="auto"/>
        <w:ind w:left="0" w:firstLine="0"/>
        <w:rPr>
          <w:rFonts w:ascii="Verdana" w:hAnsi="Verdana" w:cs="Arial"/>
          <w:sz w:val="16"/>
          <w:szCs w:val="16"/>
        </w:rPr>
      </w:pPr>
      <w:r w:rsidRPr="00715F86">
        <w:rPr>
          <w:rFonts w:ascii="Verdana" w:hAnsi="Verdana" w:cs="Arial"/>
          <w:sz w:val="16"/>
          <w:szCs w:val="16"/>
        </w:rPr>
        <w:t>Rapporteren aan de direct leidinggevende in verband met de taakuitvoering</w:t>
      </w:r>
    </w:p>
    <w:p w14:paraId="3B193BA5" w14:textId="77777777" w:rsidR="00145372" w:rsidRPr="00715F86" w:rsidRDefault="00145372" w:rsidP="000601FC">
      <w:pPr>
        <w:pStyle w:val="Lijstalinea"/>
        <w:numPr>
          <w:ilvl w:val="0"/>
          <w:numId w:val="33"/>
        </w:numPr>
        <w:tabs>
          <w:tab w:val="left" w:pos="426"/>
        </w:tabs>
        <w:spacing w:after="0" w:line="240" w:lineRule="auto"/>
        <w:ind w:left="426" w:hanging="426"/>
        <w:rPr>
          <w:rFonts w:ascii="Verdana" w:hAnsi="Verdana" w:cs="Arial"/>
          <w:sz w:val="16"/>
          <w:szCs w:val="16"/>
        </w:rPr>
      </w:pPr>
      <w:r w:rsidRPr="00715F86">
        <w:rPr>
          <w:rFonts w:ascii="Verdana" w:hAnsi="Verdana" w:cs="Arial"/>
          <w:sz w:val="16"/>
          <w:szCs w:val="16"/>
        </w:rPr>
        <w:t>Formuleren van suggesties of aanbrengen van verbeterinitiatieven die kunnen bijdragen tot een betere en klantgerichte dienstverlening en kwalitatieve werking</w:t>
      </w:r>
    </w:p>
    <w:p w14:paraId="5211FAB0" w14:textId="77777777" w:rsidR="00E44C96" w:rsidRPr="00715F86" w:rsidRDefault="00E44C96" w:rsidP="000601FC">
      <w:pPr>
        <w:pStyle w:val="Lijstalinea"/>
        <w:numPr>
          <w:ilvl w:val="0"/>
          <w:numId w:val="33"/>
        </w:numPr>
        <w:tabs>
          <w:tab w:val="left" w:pos="426"/>
        </w:tabs>
        <w:ind w:left="426" w:hanging="426"/>
        <w:rPr>
          <w:rFonts w:ascii="Verdana" w:hAnsi="Verdana"/>
          <w:sz w:val="16"/>
          <w:szCs w:val="16"/>
        </w:rPr>
      </w:pPr>
      <w:r w:rsidRPr="00715F86">
        <w:rPr>
          <w:rFonts w:ascii="Verdana" w:hAnsi="Verdana"/>
          <w:sz w:val="16"/>
          <w:szCs w:val="16"/>
        </w:rPr>
        <w:t>Uitleg vragen aan de leidinggevende of aan collega’s indien de opdracht niet duidelijk is, of als zich problemen voordoen</w:t>
      </w:r>
    </w:p>
    <w:p w14:paraId="16CB124C" w14:textId="77777777" w:rsidR="00E44C96" w:rsidRPr="00715F86" w:rsidRDefault="00E44C96" w:rsidP="000601FC">
      <w:pPr>
        <w:pStyle w:val="Lijstalinea"/>
        <w:numPr>
          <w:ilvl w:val="0"/>
          <w:numId w:val="33"/>
        </w:numPr>
        <w:tabs>
          <w:tab w:val="left" w:pos="426"/>
        </w:tabs>
        <w:ind w:left="0" w:firstLine="0"/>
        <w:rPr>
          <w:rFonts w:ascii="Verdana" w:hAnsi="Verdana"/>
          <w:sz w:val="16"/>
          <w:szCs w:val="16"/>
        </w:rPr>
      </w:pPr>
      <w:r w:rsidRPr="00715F86">
        <w:rPr>
          <w:rFonts w:ascii="Verdana" w:hAnsi="Verdana"/>
          <w:sz w:val="16"/>
          <w:szCs w:val="16"/>
        </w:rPr>
        <w:t>Doorverwijzen van vragen van burgers</w:t>
      </w:r>
    </w:p>
    <w:p w14:paraId="0789B7B8" w14:textId="77777777" w:rsidR="00BF08DD" w:rsidRPr="00715F86" w:rsidRDefault="00BF08DD" w:rsidP="000601FC">
      <w:pPr>
        <w:pStyle w:val="Lijstalinea"/>
        <w:numPr>
          <w:ilvl w:val="0"/>
          <w:numId w:val="33"/>
        </w:numPr>
        <w:tabs>
          <w:tab w:val="left" w:pos="426"/>
        </w:tabs>
        <w:spacing w:after="0" w:line="240" w:lineRule="auto"/>
        <w:ind w:left="426" w:hanging="426"/>
        <w:rPr>
          <w:rFonts w:ascii="Verdana" w:hAnsi="Verdana" w:cs="Arial"/>
          <w:sz w:val="16"/>
          <w:szCs w:val="16"/>
        </w:rPr>
      </w:pPr>
      <w:r w:rsidRPr="00715F86">
        <w:rPr>
          <w:rFonts w:ascii="Verdana" w:hAnsi="Verdana" w:cs="Arial"/>
          <w:sz w:val="16"/>
          <w:szCs w:val="16"/>
        </w:rPr>
        <w:t>Signaleren van onregelmatigheden, defecten, klachten etc. die al dan niet direct met de eigen taakuitvoering te maken hebben</w:t>
      </w:r>
    </w:p>
    <w:p w14:paraId="4959B39B" w14:textId="77777777" w:rsidR="00BF08DD" w:rsidRPr="00715F86" w:rsidRDefault="00BF08DD" w:rsidP="000601FC">
      <w:pPr>
        <w:pStyle w:val="Lijstalinea"/>
        <w:numPr>
          <w:ilvl w:val="0"/>
          <w:numId w:val="33"/>
        </w:numPr>
        <w:tabs>
          <w:tab w:val="left" w:pos="426"/>
        </w:tabs>
        <w:spacing w:after="0" w:line="240" w:lineRule="auto"/>
        <w:ind w:left="0" w:firstLine="0"/>
        <w:rPr>
          <w:rFonts w:ascii="Verdana" w:hAnsi="Verdana" w:cs="Arial"/>
          <w:sz w:val="16"/>
          <w:szCs w:val="16"/>
        </w:rPr>
      </w:pPr>
      <w:r w:rsidRPr="00715F86">
        <w:rPr>
          <w:rFonts w:ascii="Verdana" w:hAnsi="Verdana" w:cs="Arial"/>
          <w:sz w:val="16"/>
          <w:szCs w:val="16"/>
        </w:rPr>
        <w:t>Helpen en begeleiden van collega’s</w:t>
      </w:r>
    </w:p>
    <w:p w14:paraId="114C3021" w14:textId="77777777" w:rsidR="00A93BD7" w:rsidRPr="00715F86" w:rsidRDefault="00A93BD7" w:rsidP="000601FC">
      <w:pPr>
        <w:pStyle w:val="Lijstalinea"/>
        <w:numPr>
          <w:ilvl w:val="0"/>
          <w:numId w:val="33"/>
        </w:numPr>
        <w:tabs>
          <w:tab w:val="left" w:pos="426"/>
        </w:tabs>
        <w:spacing w:after="0" w:line="240" w:lineRule="auto"/>
        <w:ind w:left="0" w:firstLine="0"/>
        <w:rPr>
          <w:rFonts w:ascii="Verdana" w:hAnsi="Verdana" w:cs="Arial"/>
          <w:sz w:val="16"/>
          <w:szCs w:val="16"/>
        </w:rPr>
      </w:pPr>
      <w:r w:rsidRPr="00715F86">
        <w:rPr>
          <w:rFonts w:ascii="Verdana" w:hAnsi="Verdana" w:cs="Arial"/>
          <w:sz w:val="16"/>
          <w:szCs w:val="16"/>
        </w:rPr>
        <w:t>Samenwerking met collega’s en andere diensten in functie van de uitvoering van de kerntaken</w:t>
      </w:r>
    </w:p>
    <w:p w14:paraId="32DF2E44" w14:textId="77777777" w:rsidR="0055461C" w:rsidRPr="00715F86" w:rsidRDefault="0055461C" w:rsidP="009231E9">
      <w:pPr>
        <w:spacing w:after="0" w:line="240" w:lineRule="auto"/>
        <w:rPr>
          <w:rFonts w:ascii="Verdana" w:hAnsi="Verdana"/>
          <w:sz w:val="16"/>
          <w:szCs w:val="16"/>
        </w:rPr>
      </w:pPr>
    </w:p>
    <w:p w14:paraId="36FEBD19" w14:textId="77777777" w:rsidR="00C110DA" w:rsidRPr="00715F86" w:rsidRDefault="00C110DA" w:rsidP="00C110DA">
      <w:pPr>
        <w:spacing w:after="0" w:line="240" w:lineRule="auto"/>
        <w:rPr>
          <w:rFonts w:ascii="Verdana" w:hAnsi="Verdana"/>
          <w:b/>
          <w:sz w:val="16"/>
          <w:szCs w:val="16"/>
        </w:rPr>
      </w:pPr>
    </w:p>
    <w:p w14:paraId="65A92C1D" w14:textId="77777777" w:rsidR="00C110DA" w:rsidRPr="00715F86" w:rsidRDefault="00C110DA" w:rsidP="00C110DA">
      <w:pPr>
        <w:spacing w:after="0" w:line="240" w:lineRule="auto"/>
        <w:rPr>
          <w:rFonts w:ascii="Verdana" w:hAnsi="Verdana"/>
          <w:b/>
          <w:sz w:val="16"/>
          <w:szCs w:val="16"/>
        </w:rPr>
      </w:pPr>
      <w:r w:rsidRPr="00715F86">
        <w:rPr>
          <w:rFonts w:ascii="Verdana" w:hAnsi="Verdana"/>
          <w:b/>
          <w:sz w:val="16"/>
          <w:szCs w:val="16"/>
        </w:rPr>
        <w:t xml:space="preserve">(G) Polyvalent meewerken aan opdrachten in de dienst, organisatie of </w:t>
      </w:r>
      <w:r w:rsidR="00370150">
        <w:rPr>
          <w:rFonts w:ascii="Verdana" w:hAnsi="Verdana"/>
          <w:b/>
          <w:sz w:val="16"/>
          <w:szCs w:val="16"/>
        </w:rPr>
        <w:t>cluster</w:t>
      </w:r>
      <w:r w:rsidRPr="00715F86">
        <w:rPr>
          <w:rFonts w:ascii="Verdana" w:hAnsi="Verdana"/>
          <w:b/>
          <w:sz w:val="16"/>
          <w:szCs w:val="16"/>
        </w:rPr>
        <w:t xml:space="preserve"> vanuit eigen functie, werkdomein en competenties</w:t>
      </w:r>
    </w:p>
    <w:p w14:paraId="260E520B" w14:textId="77777777" w:rsidR="00C110DA" w:rsidRPr="00715F86" w:rsidRDefault="00C110DA" w:rsidP="00C110DA">
      <w:pPr>
        <w:spacing w:after="0" w:line="240" w:lineRule="auto"/>
        <w:rPr>
          <w:rFonts w:ascii="Verdana" w:hAnsi="Verdana"/>
          <w:b/>
          <w:sz w:val="16"/>
          <w:szCs w:val="16"/>
        </w:rPr>
      </w:pPr>
    </w:p>
    <w:p w14:paraId="0E6E2CFE" w14:textId="77777777" w:rsidR="009231E9" w:rsidRPr="00715F86" w:rsidRDefault="00A93BD7" w:rsidP="00BF08DD">
      <w:pPr>
        <w:rPr>
          <w:rFonts w:ascii="Verdana" w:hAnsi="Verdana"/>
          <w:sz w:val="16"/>
          <w:szCs w:val="16"/>
        </w:rPr>
      </w:pPr>
      <w:r w:rsidRPr="00715F86">
        <w:rPr>
          <w:rFonts w:ascii="Verdana" w:hAnsi="Verdana"/>
          <w:sz w:val="16"/>
          <w:szCs w:val="16"/>
        </w:rPr>
        <w:t>Dit omvat onder meer volgende taken:</w:t>
      </w:r>
    </w:p>
    <w:p w14:paraId="33C0BA35" w14:textId="77777777" w:rsidR="00BF08DD" w:rsidRPr="00715F86" w:rsidRDefault="003A5C24" w:rsidP="009B1E48">
      <w:pPr>
        <w:pStyle w:val="Lijstalinea"/>
        <w:numPr>
          <w:ilvl w:val="0"/>
          <w:numId w:val="38"/>
        </w:numPr>
        <w:spacing w:after="0" w:line="240" w:lineRule="auto"/>
        <w:ind w:left="425" w:hanging="425"/>
        <w:rPr>
          <w:rFonts w:ascii="Verdana" w:hAnsi="Verdana"/>
          <w:sz w:val="16"/>
          <w:szCs w:val="16"/>
        </w:rPr>
      </w:pPr>
      <w:r w:rsidRPr="00715F86">
        <w:rPr>
          <w:rFonts w:ascii="Verdana" w:hAnsi="Verdana"/>
          <w:sz w:val="16"/>
          <w:szCs w:val="16"/>
        </w:rPr>
        <w:t>Meewerken bij evenementen</w:t>
      </w:r>
    </w:p>
    <w:p w14:paraId="03B443FF" w14:textId="77777777" w:rsidR="003A5C24" w:rsidRPr="00715F86" w:rsidRDefault="003A5C24" w:rsidP="009B1E48">
      <w:pPr>
        <w:pStyle w:val="Lijstalinea"/>
        <w:numPr>
          <w:ilvl w:val="0"/>
          <w:numId w:val="38"/>
        </w:numPr>
        <w:spacing w:after="0" w:line="240" w:lineRule="auto"/>
        <w:ind w:left="425" w:hanging="425"/>
        <w:rPr>
          <w:rFonts w:ascii="Verdana" w:hAnsi="Verdana"/>
          <w:sz w:val="16"/>
          <w:szCs w:val="16"/>
        </w:rPr>
      </w:pPr>
      <w:r w:rsidRPr="00715F86">
        <w:rPr>
          <w:rFonts w:ascii="Verdana" w:hAnsi="Verdana"/>
          <w:sz w:val="16"/>
          <w:szCs w:val="16"/>
        </w:rPr>
        <w:t>Winterstrooidiensten</w:t>
      </w:r>
    </w:p>
    <w:p w14:paraId="35A13EB7" w14:textId="77777777" w:rsidR="0000072B" w:rsidRPr="00715F86" w:rsidRDefault="003A5C24" w:rsidP="009B1E48">
      <w:pPr>
        <w:pStyle w:val="Lijstalinea"/>
        <w:numPr>
          <w:ilvl w:val="0"/>
          <w:numId w:val="38"/>
        </w:numPr>
        <w:spacing w:after="0" w:line="240" w:lineRule="auto"/>
        <w:ind w:left="425" w:hanging="425"/>
        <w:rPr>
          <w:rFonts w:ascii="Verdana" w:hAnsi="Verdana"/>
          <w:sz w:val="16"/>
          <w:szCs w:val="16"/>
        </w:rPr>
      </w:pPr>
      <w:r w:rsidRPr="00715F86">
        <w:rPr>
          <w:rFonts w:ascii="Verdana" w:hAnsi="Verdana"/>
          <w:sz w:val="16"/>
          <w:szCs w:val="16"/>
        </w:rPr>
        <w:t>Aanvoeren benodigde materialen en grondstoffen</w:t>
      </w:r>
    </w:p>
    <w:p w14:paraId="05EFCB59" w14:textId="77777777" w:rsidR="0000072B" w:rsidRPr="00715F86" w:rsidRDefault="0000072B" w:rsidP="009B1E48">
      <w:pPr>
        <w:pStyle w:val="Lijstalinea"/>
        <w:numPr>
          <w:ilvl w:val="0"/>
          <w:numId w:val="38"/>
        </w:numPr>
        <w:spacing w:after="0" w:line="240" w:lineRule="auto"/>
        <w:ind w:left="425" w:hanging="425"/>
        <w:rPr>
          <w:rFonts w:ascii="Verdana" w:hAnsi="Verdana"/>
          <w:sz w:val="16"/>
          <w:szCs w:val="16"/>
        </w:rPr>
      </w:pPr>
      <w:r w:rsidRPr="00715F86">
        <w:rPr>
          <w:rFonts w:ascii="Verdana" w:hAnsi="Verdana"/>
          <w:sz w:val="16"/>
          <w:szCs w:val="16"/>
        </w:rPr>
        <w:t>Meewerken aan opdrachten die opgedragen worden door de vrederechter (buitenzettingen).</w:t>
      </w:r>
    </w:p>
    <w:p w14:paraId="5B58D924" w14:textId="77777777" w:rsidR="0000072B" w:rsidRDefault="0000072B" w:rsidP="009B1E48">
      <w:pPr>
        <w:pStyle w:val="Lijstalinea"/>
        <w:numPr>
          <w:ilvl w:val="0"/>
          <w:numId w:val="38"/>
        </w:numPr>
        <w:spacing w:after="0" w:line="240" w:lineRule="auto"/>
        <w:ind w:left="425" w:hanging="425"/>
        <w:rPr>
          <w:rFonts w:ascii="Verdana" w:hAnsi="Verdana"/>
          <w:sz w:val="16"/>
          <w:szCs w:val="16"/>
        </w:rPr>
      </w:pPr>
      <w:r w:rsidRPr="00715F86">
        <w:rPr>
          <w:rFonts w:ascii="Verdana" w:hAnsi="Verdana"/>
          <w:sz w:val="16"/>
          <w:szCs w:val="16"/>
        </w:rPr>
        <w:t>Ophangen affiches openbare onderzoeken</w:t>
      </w:r>
    </w:p>
    <w:p w14:paraId="7A8F22AD" w14:textId="77777777" w:rsidR="00C74559" w:rsidRPr="00715F86" w:rsidRDefault="00C74559" w:rsidP="009B1E48">
      <w:pPr>
        <w:pStyle w:val="Lijstalinea"/>
        <w:numPr>
          <w:ilvl w:val="0"/>
          <w:numId w:val="38"/>
        </w:numPr>
        <w:spacing w:after="0" w:line="240" w:lineRule="auto"/>
        <w:ind w:left="425" w:hanging="425"/>
        <w:rPr>
          <w:rFonts w:ascii="Verdana" w:hAnsi="Verdana"/>
          <w:sz w:val="16"/>
          <w:szCs w:val="16"/>
        </w:rPr>
      </w:pPr>
      <w:r>
        <w:rPr>
          <w:rFonts w:ascii="Verdana" w:hAnsi="Verdana"/>
          <w:sz w:val="16"/>
          <w:szCs w:val="16"/>
        </w:rPr>
        <w:t>Ondersteunen andere cellen.</w:t>
      </w:r>
    </w:p>
    <w:p w14:paraId="60323690" w14:textId="77777777" w:rsidR="00C74559" w:rsidRPr="00715F86" w:rsidRDefault="00C74559" w:rsidP="0000072B">
      <w:pPr>
        <w:ind w:left="360"/>
        <w:rPr>
          <w:rFonts w:ascii="Verdana" w:hAnsi="Verdana"/>
          <w:sz w:val="16"/>
          <w:szCs w:val="16"/>
        </w:rPr>
      </w:pPr>
    </w:p>
    <w:p w14:paraId="01642BED" w14:textId="77777777" w:rsidR="000559D4" w:rsidRPr="00715F86" w:rsidRDefault="000559D4" w:rsidP="000559D4">
      <w:pPr>
        <w:spacing w:after="0"/>
        <w:rPr>
          <w:rFonts w:ascii="Verdana" w:hAnsi="Verdana"/>
          <w:b/>
          <w:sz w:val="16"/>
          <w:szCs w:val="16"/>
        </w:rPr>
      </w:pPr>
      <w:r w:rsidRPr="00715F86">
        <w:rPr>
          <w:rFonts w:ascii="Verdana" w:hAnsi="Verdana"/>
          <w:b/>
          <w:sz w:val="16"/>
          <w:szCs w:val="16"/>
        </w:rPr>
        <w:lastRenderedPageBreak/>
        <w:t>5. COMPETENTIEPROFIEL</w:t>
      </w:r>
    </w:p>
    <w:p w14:paraId="7AF5CF01" w14:textId="77777777" w:rsidR="000559D4" w:rsidRPr="00715F86" w:rsidRDefault="000559D4" w:rsidP="000559D4">
      <w:pPr>
        <w:spacing w:after="0"/>
        <w:rPr>
          <w:rFonts w:ascii="Verdana" w:hAnsi="Verdana"/>
          <w:sz w:val="16"/>
          <w:szCs w:val="16"/>
        </w:rPr>
      </w:pPr>
    </w:p>
    <w:p w14:paraId="43134423" w14:textId="77777777" w:rsidR="00153CD5" w:rsidRPr="00E15933" w:rsidRDefault="00153CD5" w:rsidP="00153CD5">
      <w:pPr>
        <w:spacing w:after="0"/>
        <w:rPr>
          <w:rFonts w:ascii="Verdana" w:hAnsi="Verdana"/>
          <w:sz w:val="16"/>
          <w:szCs w:val="16"/>
        </w:rPr>
      </w:pPr>
    </w:p>
    <w:p w14:paraId="5529D1F3" w14:textId="77777777" w:rsidR="00153CD5" w:rsidRPr="00E15933" w:rsidRDefault="00153CD5" w:rsidP="00153CD5">
      <w:pPr>
        <w:widowControl w:val="0"/>
        <w:pBdr>
          <w:top w:val="single" w:sz="4" w:space="1" w:color="auto"/>
          <w:left w:val="single" w:sz="4" w:space="4" w:color="auto"/>
          <w:bottom w:val="single" w:sz="4" w:space="1" w:color="auto"/>
          <w:right w:val="single" w:sz="4" w:space="4" w:color="auto"/>
        </w:pBdr>
        <w:shd w:val="clear" w:color="auto" w:fill="FFFF00"/>
        <w:spacing w:after="0" w:line="240" w:lineRule="auto"/>
        <w:rPr>
          <w:rFonts w:ascii="Verdana" w:hAnsi="Verdana" w:cs="Calibri"/>
          <w:b/>
          <w:sz w:val="16"/>
          <w:szCs w:val="16"/>
          <w:lang w:val="nl-NL" w:eastAsia="nl-NL"/>
        </w:rPr>
      </w:pPr>
      <w:r w:rsidRPr="00E15933">
        <w:rPr>
          <w:rFonts w:ascii="Verdana" w:hAnsi="Verdana" w:cs="Calibri"/>
          <w:b/>
          <w:sz w:val="16"/>
          <w:szCs w:val="16"/>
          <w:lang w:val="nl-NL" w:eastAsia="nl-NL"/>
        </w:rPr>
        <w:t>Gedragscompetenties</w:t>
      </w:r>
    </w:p>
    <w:p w14:paraId="40682BF2" w14:textId="77777777" w:rsidR="00153CD5" w:rsidRPr="00E15933" w:rsidRDefault="00153CD5" w:rsidP="00153CD5">
      <w:pPr>
        <w:widowControl w:val="0"/>
        <w:spacing w:after="0" w:line="240" w:lineRule="auto"/>
        <w:rPr>
          <w:rFonts w:ascii="Verdana" w:hAnsi="Verdana" w:cs="Calibri"/>
          <w:b/>
          <w:sz w:val="16"/>
          <w:szCs w:val="16"/>
          <w:lang w:val="nl-NL" w:eastAsia="nl-NL"/>
        </w:rPr>
      </w:pPr>
    </w:p>
    <w:p w14:paraId="776AC67E" w14:textId="77777777" w:rsidR="00153CD5" w:rsidRPr="00E15933" w:rsidRDefault="00153CD5" w:rsidP="00153CD5">
      <w:pPr>
        <w:widowControl w:val="0"/>
        <w:pBdr>
          <w:top w:val="single" w:sz="4" w:space="1" w:color="auto"/>
          <w:left w:val="single" w:sz="4" w:space="4" w:color="auto"/>
          <w:bottom w:val="single" w:sz="4" w:space="1" w:color="auto"/>
          <w:right w:val="single" w:sz="4" w:space="4" w:color="auto"/>
        </w:pBdr>
        <w:shd w:val="clear" w:color="auto" w:fill="00B0F0"/>
        <w:spacing w:after="0" w:line="240" w:lineRule="auto"/>
        <w:rPr>
          <w:rFonts w:ascii="Verdana" w:hAnsi="Verdana" w:cs="Calibri"/>
          <w:b/>
          <w:i/>
          <w:sz w:val="16"/>
          <w:szCs w:val="16"/>
          <w:lang w:val="nl-NL" w:eastAsia="nl-NL"/>
        </w:rPr>
      </w:pPr>
      <w:r w:rsidRPr="00E15933">
        <w:rPr>
          <w:rFonts w:ascii="Verdana" w:hAnsi="Verdana" w:cs="Calibri"/>
          <w:b/>
          <w:i/>
          <w:sz w:val="16"/>
          <w:szCs w:val="16"/>
          <w:lang w:val="nl-NL" w:eastAsia="nl-NL"/>
        </w:rPr>
        <w:t>Competenties op organisatieniveau</w:t>
      </w:r>
    </w:p>
    <w:p w14:paraId="564DB8F9" w14:textId="77777777" w:rsidR="00153CD5" w:rsidRPr="00E15933" w:rsidRDefault="00153CD5" w:rsidP="00153CD5">
      <w:pPr>
        <w:widowControl w:val="0"/>
        <w:spacing w:after="0" w:line="240" w:lineRule="auto"/>
        <w:rPr>
          <w:rFonts w:ascii="Verdana" w:hAnsi="Verdana" w:cs="Calibri"/>
          <w:b/>
          <w:sz w:val="16"/>
          <w:szCs w:val="16"/>
          <w:lang w:val="nl-NL" w:eastAsia="nl-NL"/>
        </w:rPr>
      </w:pPr>
    </w:p>
    <w:p w14:paraId="7EBE0331" w14:textId="77777777" w:rsidR="00153CD5" w:rsidRDefault="00153CD5" w:rsidP="00153CD5">
      <w:pPr>
        <w:widowControl w:val="0"/>
        <w:spacing w:after="0" w:line="240" w:lineRule="auto"/>
        <w:rPr>
          <w:rFonts w:ascii="Verdana" w:hAnsi="Verdana" w:cs="Calibri"/>
          <w:b/>
          <w:sz w:val="16"/>
          <w:szCs w:val="16"/>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53CD5" w:rsidRPr="00564116" w14:paraId="75C00925" w14:textId="77777777" w:rsidTr="00ED06FA">
        <w:trPr>
          <w:trHeight w:val="949"/>
        </w:trPr>
        <w:tc>
          <w:tcPr>
            <w:tcW w:w="4606" w:type="dxa"/>
            <w:shd w:val="clear" w:color="auto" w:fill="auto"/>
          </w:tcPr>
          <w:p w14:paraId="5A8D6DBA" w14:textId="77777777" w:rsidR="00153CD5" w:rsidRPr="00564116" w:rsidRDefault="00153CD5" w:rsidP="00ED06FA">
            <w:pPr>
              <w:widowControl w:val="0"/>
              <w:spacing w:after="0" w:line="240" w:lineRule="auto"/>
              <w:rPr>
                <w:rFonts w:ascii="Verdana" w:eastAsia="Calibri" w:hAnsi="Verdana" w:cs="Calibri"/>
                <w:b/>
                <w:sz w:val="16"/>
                <w:szCs w:val="16"/>
                <w:lang w:val="nl-NL" w:eastAsia="nl-NL"/>
              </w:rPr>
            </w:pPr>
            <w:r w:rsidRPr="00564116">
              <w:rPr>
                <w:rFonts w:ascii="Verdana" w:eastAsia="Calibri" w:hAnsi="Verdana" w:cs="Calibri"/>
                <w:b/>
                <w:sz w:val="16"/>
                <w:szCs w:val="16"/>
                <w:lang w:val="nl-NL" w:eastAsia="nl-NL"/>
              </w:rPr>
              <w:t>Integriteit (1)</w:t>
            </w:r>
          </w:p>
        </w:tc>
        <w:tc>
          <w:tcPr>
            <w:tcW w:w="4606" w:type="dxa"/>
            <w:shd w:val="clear" w:color="auto" w:fill="auto"/>
          </w:tcPr>
          <w:tbl>
            <w:tblPr>
              <w:tblW w:w="0" w:type="auto"/>
              <w:tblLook w:val="00A0" w:firstRow="1" w:lastRow="0" w:firstColumn="1" w:lastColumn="0" w:noHBand="0" w:noVBand="0"/>
            </w:tblPr>
            <w:tblGrid>
              <w:gridCol w:w="4390"/>
            </w:tblGrid>
            <w:tr w:rsidR="00153CD5" w:rsidRPr="00564116" w14:paraId="5DEC2942" w14:textId="77777777" w:rsidTr="00ED06FA">
              <w:tc>
                <w:tcPr>
                  <w:tcW w:w="4390" w:type="dxa"/>
                  <w:hideMark/>
                </w:tcPr>
                <w:p w14:paraId="7EB76D61" w14:textId="77777777" w:rsidR="00153CD5" w:rsidRPr="00564116" w:rsidRDefault="00153CD5" w:rsidP="00ED06FA">
                  <w:pPr>
                    <w:pStyle w:val="Hoofdtitel"/>
                    <w:rPr>
                      <w:rFonts w:ascii="Verdana" w:hAnsi="Verdana" w:cs="Times New Roman"/>
                      <w:sz w:val="16"/>
                      <w:szCs w:val="16"/>
                    </w:rPr>
                  </w:pPr>
                </w:p>
              </w:tc>
            </w:tr>
          </w:tbl>
          <w:p w14:paraId="47F7AF1B" w14:textId="77777777" w:rsidR="00153CD5" w:rsidRPr="00564116" w:rsidRDefault="00153CD5" w:rsidP="00153CD5">
            <w:pPr>
              <w:widowControl w:val="0"/>
              <w:numPr>
                <w:ilvl w:val="0"/>
                <w:numId w:val="43"/>
              </w:numPr>
              <w:spacing w:before="120"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eastAsia="nl-NL"/>
              </w:rPr>
              <w:t xml:space="preserve">Kent, begrijpt en respecteert de bestaande regels en afspraken </w:t>
            </w:r>
          </w:p>
          <w:p w14:paraId="04056864" w14:textId="77777777" w:rsidR="00153CD5" w:rsidRPr="00564116" w:rsidRDefault="00153CD5" w:rsidP="00153CD5">
            <w:pPr>
              <w:widowControl w:val="0"/>
              <w:numPr>
                <w:ilvl w:val="0"/>
                <w:numId w:val="43"/>
              </w:numPr>
              <w:spacing w:after="0" w:line="240" w:lineRule="auto"/>
              <w:rPr>
                <w:rFonts w:ascii="Verdana" w:eastAsia="Calibri" w:hAnsi="Verdana" w:cs="Calibri"/>
                <w:sz w:val="16"/>
                <w:szCs w:val="16"/>
                <w:lang w:eastAsia="nl-NL"/>
              </w:rPr>
            </w:pPr>
            <w:r w:rsidRPr="00564116">
              <w:rPr>
                <w:rFonts w:ascii="Verdana" w:eastAsia="Calibri" w:hAnsi="Verdana" w:cs="Calibri"/>
                <w:sz w:val="16"/>
                <w:szCs w:val="16"/>
                <w:lang w:eastAsia="nl-NL"/>
              </w:rPr>
              <w:t xml:space="preserve">Is eerlijk en betrouwbaar </w:t>
            </w:r>
          </w:p>
          <w:p w14:paraId="5E82860A" w14:textId="77777777" w:rsidR="00153CD5" w:rsidRPr="00564116" w:rsidRDefault="00153CD5" w:rsidP="00153CD5">
            <w:pPr>
              <w:widowControl w:val="0"/>
              <w:numPr>
                <w:ilvl w:val="0"/>
                <w:numId w:val="43"/>
              </w:numPr>
              <w:spacing w:after="0" w:line="240" w:lineRule="auto"/>
              <w:rPr>
                <w:rFonts w:ascii="Verdana" w:eastAsia="Calibri" w:hAnsi="Verdana" w:cs="Calibri"/>
                <w:sz w:val="16"/>
                <w:szCs w:val="16"/>
                <w:lang w:eastAsia="nl-NL"/>
              </w:rPr>
            </w:pPr>
            <w:r w:rsidRPr="00564116">
              <w:rPr>
                <w:rFonts w:ascii="Verdana" w:eastAsia="Calibri" w:hAnsi="Verdana" w:cs="Calibri"/>
                <w:sz w:val="16"/>
                <w:szCs w:val="16"/>
                <w:lang w:eastAsia="nl-NL"/>
              </w:rPr>
              <w:t xml:space="preserve">Geeft volledige en juiste informatie door </w:t>
            </w:r>
          </w:p>
          <w:p w14:paraId="505D12EF" w14:textId="77777777" w:rsidR="00153CD5" w:rsidRPr="00564116" w:rsidRDefault="00153CD5" w:rsidP="00153CD5">
            <w:pPr>
              <w:widowControl w:val="0"/>
              <w:numPr>
                <w:ilvl w:val="0"/>
                <w:numId w:val="43"/>
              </w:numPr>
              <w:spacing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eastAsia="nl-NL"/>
              </w:rPr>
              <w:t>Toont respect voor anderen</w:t>
            </w:r>
          </w:p>
          <w:p w14:paraId="1DAC4AD8" w14:textId="77777777" w:rsidR="00153CD5" w:rsidRPr="00564116" w:rsidRDefault="00153CD5" w:rsidP="00ED06FA">
            <w:pPr>
              <w:widowControl w:val="0"/>
              <w:spacing w:after="0" w:line="240" w:lineRule="auto"/>
              <w:ind w:left="720"/>
              <w:rPr>
                <w:rFonts w:ascii="Verdana" w:eastAsia="Calibri" w:hAnsi="Verdana" w:cs="Calibri"/>
                <w:sz w:val="16"/>
                <w:szCs w:val="16"/>
                <w:lang w:eastAsia="nl-NL"/>
              </w:rPr>
            </w:pPr>
          </w:p>
        </w:tc>
      </w:tr>
      <w:tr w:rsidR="00153CD5" w:rsidRPr="00564116" w14:paraId="66855495" w14:textId="77777777" w:rsidTr="00ED06FA">
        <w:trPr>
          <w:trHeight w:val="1426"/>
        </w:trPr>
        <w:tc>
          <w:tcPr>
            <w:tcW w:w="4606" w:type="dxa"/>
            <w:shd w:val="clear" w:color="auto" w:fill="auto"/>
          </w:tcPr>
          <w:p w14:paraId="632BD7FC" w14:textId="77777777" w:rsidR="00153CD5" w:rsidRPr="00564116" w:rsidRDefault="00153CD5" w:rsidP="00ED06FA">
            <w:pPr>
              <w:widowControl w:val="0"/>
              <w:spacing w:after="0" w:line="240" w:lineRule="auto"/>
              <w:rPr>
                <w:rFonts w:ascii="Verdana" w:eastAsia="Calibri" w:hAnsi="Verdana" w:cs="Calibri"/>
                <w:b/>
                <w:sz w:val="16"/>
                <w:szCs w:val="16"/>
                <w:lang w:val="nl-NL" w:eastAsia="nl-NL"/>
              </w:rPr>
            </w:pPr>
            <w:r w:rsidRPr="00564116">
              <w:rPr>
                <w:rFonts w:ascii="Verdana" w:eastAsia="Calibri" w:hAnsi="Verdana" w:cs="Calibri"/>
                <w:b/>
                <w:sz w:val="16"/>
                <w:szCs w:val="16"/>
                <w:lang w:val="nl-NL" w:eastAsia="nl-NL"/>
              </w:rPr>
              <w:t>Respect (*)</w:t>
            </w:r>
          </w:p>
        </w:tc>
        <w:tc>
          <w:tcPr>
            <w:tcW w:w="4606" w:type="dxa"/>
            <w:shd w:val="clear" w:color="auto" w:fill="auto"/>
          </w:tcPr>
          <w:p w14:paraId="2409CF04" w14:textId="77777777" w:rsidR="00153CD5" w:rsidRPr="00564116" w:rsidRDefault="00153CD5" w:rsidP="00153CD5">
            <w:pPr>
              <w:widowControl w:val="0"/>
              <w:numPr>
                <w:ilvl w:val="0"/>
                <w:numId w:val="43"/>
              </w:numPr>
              <w:spacing w:before="120"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val="nl-NL" w:eastAsia="nl-NL"/>
              </w:rPr>
              <w:t>R</w:t>
            </w:r>
            <w:r w:rsidRPr="00564116">
              <w:rPr>
                <w:rFonts w:ascii="Verdana" w:eastAsia="Calibri" w:hAnsi="Verdana" w:cs="Calibri"/>
                <w:sz w:val="16"/>
                <w:szCs w:val="16"/>
                <w:lang w:eastAsia="nl-NL"/>
              </w:rPr>
              <w:t>espectvolle omgang met collega’s, derden (klanten, burgers, leveranciers, …) met eerbied voor ieders eigenheid, capaciteiten en zelfstandigheid</w:t>
            </w:r>
          </w:p>
          <w:p w14:paraId="27579895" w14:textId="77777777" w:rsidR="00153CD5" w:rsidRPr="00171C36" w:rsidRDefault="00153CD5" w:rsidP="00153CD5">
            <w:pPr>
              <w:widowControl w:val="0"/>
              <w:numPr>
                <w:ilvl w:val="0"/>
                <w:numId w:val="43"/>
              </w:numPr>
              <w:spacing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eastAsia="nl-NL"/>
              </w:rPr>
              <w:t>Respecteren van privacy en handelswijze van collega’s</w:t>
            </w:r>
            <w:r w:rsidRPr="00564116">
              <w:rPr>
                <w:rFonts w:ascii="Verdana" w:eastAsia="Calibri" w:hAnsi="Verdana" w:cs="Calibri"/>
                <w:sz w:val="16"/>
                <w:szCs w:val="16"/>
                <w:lang w:eastAsia="nl-NL"/>
              </w:rPr>
              <w:br/>
            </w:r>
          </w:p>
        </w:tc>
      </w:tr>
      <w:tr w:rsidR="00153CD5" w:rsidRPr="00564116" w14:paraId="1B2A1C55" w14:textId="77777777" w:rsidTr="00ED06FA">
        <w:tc>
          <w:tcPr>
            <w:tcW w:w="4606" w:type="dxa"/>
            <w:shd w:val="clear" w:color="auto" w:fill="auto"/>
          </w:tcPr>
          <w:p w14:paraId="240ACAC5" w14:textId="77777777" w:rsidR="00153CD5" w:rsidRPr="00564116" w:rsidRDefault="00153CD5" w:rsidP="00ED06FA">
            <w:pPr>
              <w:widowControl w:val="0"/>
              <w:spacing w:after="0" w:line="240" w:lineRule="auto"/>
              <w:rPr>
                <w:rFonts w:ascii="Verdana" w:eastAsia="Calibri" w:hAnsi="Verdana" w:cs="Calibri"/>
                <w:b/>
                <w:sz w:val="16"/>
                <w:szCs w:val="16"/>
                <w:lang w:val="nl-NL" w:eastAsia="nl-NL"/>
              </w:rPr>
            </w:pPr>
            <w:r w:rsidRPr="00564116">
              <w:rPr>
                <w:rFonts w:ascii="Verdana" w:eastAsia="Calibri" w:hAnsi="Verdana" w:cs="Calibri"/>
                <w:b/>
                <w:sz w:val="16"/>
                <w:szCs w:val="16"/>
                <w:lang w:val="nl-NL" w:eastAsia="nl-NL"/>
              </w:rPr>
              <w:t>Loyauteit (1)</w:t>
            </w:r>
          </w:p>
        </w:tc>
        <w:tc>
          <w:tcPr>
            <w:tcW w:w="4606" w:type="dxa"/>
            <w:shd w:val="clear" w:color="auto" w:fill="auto"/>
          </w:tcPr>
          <w:p w14:paraId="4D11BDF5" w14:textId="77777777" w:rsidR="00153CD5" w:rsidRPr="00564116" w:rsidRDefault="00153CD5" w:rsidP="00153CD5">
            <w:pPr>
              <w:widowControl w:val="0"/>
              <w:numPr>
                <w:ilvl w:val="0"/>
                <w:numId w:val="44"/>
              </w:numPr>
              <w:spacing w:before="120"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eastAsia="nl-NL"/>
              </w:rPr>
              <w:t xml:space="preserve">Volgt beslissingen zelfs als ze niet overeenstemmen met de eigen overtuiging of het eigen belang </w:t>
            </w:r>
          </w:p>
          <w:p w14:paraId="3CB14A67" w14:textId="77777777" w:rsidR="00153CD5" w:rsidRPr="00564116" w:rsidRDefault="00153CD5" w:rsidP="00153CD5">
            <w:pPr>
              <w:widowControl w:val="0"/>
              <w:numPr>
                <w:ilvl w:val="0"/>
                <w:numId w:val="44"/>
              </w:numPr>
              <w:spacing w:after="0" w:line="240" w:lineRule="auto"/>
              <w:rPr>
                <w:rFonts w:ascii="Verdana" w:eastAsia="Calibri" w:hAnsi="Verdana" w:cs="Calibri"/>
                <w:sz w:val="16"/>
                <w:szCs w:val="16"/>
                <w:lang w:eastAsia="nl-NL"/>
              </w:rPr>
            </w:pPr>
            <w:r w:rsidRPr="00564116">
              <w:rPr>
                <w:rFonts w:ascii="Verdana" w:eastAsia="Calibri" w:hAnsi="Verdana" w:cs="Calibri"/>
                <w:sz w:val="16"/>
                <w:szCs w:val="16"/>
                <w:lang w:eastAsia="nl-NL"/>
              </w:rPr>
              <w:t xml:space="preserve">Reageert correct op kritiek op de organisatie </w:t>
            </w:r>
          </w:p>
          <w:p w14:paraId="7880288E" w14:textId="77777777" w:rsidR="00153CD5" w:rsidRPr="00564116" w:rsidRDefault="00153CD5" w:rsidP="00153CD5">
            <w:pPr>
              <w:widowControl w:val="0"/>
              <w:numPr>
                <w:ilvl w:val="0"/>
                <w:numId w:val="44"/>
              </w:numPr>
              <w:spacing w:after="0" w:line="240" w:lineRule="auto"/>
              <w:rPr>
                <w:rFonts w:ascii="Verdana" w:eastAsia="Calibri" w:hAnsi="Verdana" w:cs="Calibri"/>
                <w:sz w:val="16"/>
                <w:szCs w:val="16"/>
                <w:lang w:eastAsia="nl-NL"/>
              </w:rPr>
            </w:pPr>
            <w:r w:rsidRPr="00564116">
              <w:rPr>
                <w:rFonts w:ascii="Verdana" w:eastAsia="Calibri" w:hAnsi="Verdana" w:cs="Calibri"/>
                <w:sz w:val="16"/>
                <w:szCs w:val="16"/>
                <w:lang w:eastAsia="nl-NL"/>
              </w:rPr>
              <w:t>Toont belangstelling voor de organisatie</w:t>
            </w:r>
          </w:p>
          <w:p w14:paraId="67A0D94D" w14:textId="77777777" w:rsidR="00153CD5" w:rsidRPr="00564116" w:rsidRDefault="00153CD5" w:rsidP="00153CD5">
            <w:pPr>
              <w:widowControl w:val="0"/>
              <w:numPr>
                <w:ilvl w:val="0"/>
                <w:numId w:val="44"/>
              </w:numPr>
              <w:spacing w:after="0" w:line="240" w:lineRule="auto"/>
              <w:ind w:left="714" w:hanging="357"/>
              <w:rPr>
                <w:rFonts w:ascii="Verdana" w:eastAsia="Calibri" w:hAnsi="Verdana" w:cs="Calibri"/>
                <w:sz w:val="16"/>
                <w:szCs w:val="16"/>
                <w:lang w:eastAsia="nl-NL"/>
              </w:rPr>
            </w:pPr>
            <w:r w:rsidRPr="00564116">
              <w:rPr>
                <w:rFonts w:ascii="Verdana" w:eastAsia="Calibri" w:hAnsi="Verdana" w:cs="Calibri"/>
                <w:sz w:val="16"/>
                <w:szCs w:val="16"/>
                <w:lang w:eastAsia="nl-NL"/>
              </w:rPr>
              <w:t>Uit zich over de organisatie op een gepaste manier</w:t>
            </w:r>
          </w:p>
          <w:p w14:paraId="20BD59C8" w14:textId="77777777" w:rsidR="00153CD5" w:rsidRPr="00564116" w:rsidRDefault="00153CD5" w:rsidP="00ED06FA">
            <w:pPr>
              <w:widowControl w:val="0"/>
              <w:spacing w:after="0" w:line="240" w:lineRule="auto"/>
              <w:ind w:left="720"/>
              <w:rPr>
                <w:rFonts w:ascii="Verdana" w:eastAsia="Calibri" w:hAnsi="Verdana" w:cs="Calibri"/>
                <w:sz w:val="16"/>
                <w:szCs w:val="16"/>
                <w:lang w:eastAsia="nl-NL"/>
              </w:rPr>
            </w:pPr>
          </w:p>
        </w:tc>
      </w:tr>
      <w:tr w:rsidR="00153CD5" w:rsidRPr="00564116" w14:paraId="769D7372" w14:textId="77777777" w:rsidTr="00ED06FA">
        <w:tc>
          <w:tcPr>
            <w:tcW w:w="4606" w:type="dxa"/>
            <w:shd w:val="clear" w:color="auto" w:fill="auto"/>
          </w:tcPr>
          <w:p w14:paraId="398DB814" w14:textId="77777777" w:rsidR="00153CD5" w:rsidRPr="00564116" w:rsidRDefault="00153CD5" w:rsidP="00ED06FA">
            <w:pPr>
              <w:widowControl w:val="0"/>
              <w:spacing w:after="0" w:line="240" w:lineRule="auto"/>
              <w:rPr>
                <w:rFonts w:ascii="Verdana" w:eastAsia="Calibri" w:hAnsi="Verdana" w:cs="Calibri"/>
                <w:b/>
                <w:sz w:val="16"/>
                <w:szCs w:val="16"/>
                <w:lang w:val="nl-NL" w:eastAsia="nl-NL"/>
              </w:rPr>
            </w:pPr>
            <w:r>
              <w:rPr>
                <w:rFonts w:ascii="Verdana" w:eastAsia="Calibri" w:hAnsi="Verdana" w:cs="Calibri"/>
                <w:b/>
                <w:sz w:val="16"/>
                <w:szCs w:val="16"/>
                <w:lang w:val="nl-NL" w:eastAsia="nl-NL"/>
              </w:rPr>
              <w:t>Kwaliteitsvol werken (2) – klantgerichtheid (1)</w:t>
            </w:r>
          </w:p>
        </w:tc>
        <w:tc>
          <w:tcPr>
            <w:tcW w:w="4606" w:type="dxa"/>
            <w:shd w:val="clear" w:color="auto" w:fill="auto"/>
          </w:tcPr>
          <w:tbl>
            <w:tblPr>
              <w:tblW w:w="0" w:type="auto"/>
              <w:tblLook w:val="00A0" w:firstRow="1" w:lastRow="0" w:firstColumn="1" w:lastColumn="0" w:noHBand="0" w:noVBand="0"/>
            </w:tblPr>
            <w:tblGrid>
              <w:gridCol w:w="4390"/>
            </w:tblGrid>
            <w:tr w:rsidR="00153CD5" w:rsidRPr="00C20A76" w14:paraId="631D8ADE" w14:textId="77777777" w:rsidTr="00ED06FA">
              <w:tc>
                <w:tcPr>
                  <w:tcW w:w="9212" w:type="dxa"/>
                </w:tcPr>
                <w:p w14:paraId="0CDBB0E2" w14:textId="77777777" w:rsidR="00153CD5" w:rsidRPr="00C20A76" w:rsidRDefault="00153CD5" w:rsidP="00153CD5">
                  <w:pPr>
                    <w:numPr>
                      <w:ilvl w:val="0"/>
                      <w:numId w:val="45"/>
                    </w:numPr>
                    <w:spacing w:before="120" w:after="0" w:line="240" w:lineRule="auto"/>
                    <w:ind w:left="674" w:hanging="425"/>
                    <w:rPr>
                      <w:rFonts w:ascii="Verdana" w:hAnsi="Verdana" w:cs="Century Gothic"/>
                      <w:sz w:val="16"/>
                      <w:szCs w:val="16"/>
                      <w:lang w:val="nl-NL" w:eastAsia="nl-NL"/>
                    </w:rPr>
                  </w:pPr>
                  <w:r w:rsidRPr="00C20A76">
                    <w:rPr>
                      <w:rFonts w:ascii="Verdana" w:hAnsi="Verdana" w:cs="Century Gothic"/>
                      <w:sz w:val="16"/>
                      <w:szCs w:val="16"/>
                      <w:lang w:val="nl-NL" w:eastAsia="nl-NL"/>
                    </w:rPr>
                    <w:t>Vraagt feedback met betrekking tot de kwaliteit van het geleverde werk</w:t>
                  </w:r>
                </w:p>
              </w:tc>
            </w:tr>
            <w:tr w:rsidR="00153CD5" w:rsidRPr="00C20A76" w14:paraId="7CF8D639" w14:textId="77777777" w:rsidTr="00ED06FA">
              <w:tc>
                <w:tcPr>
                  <w:tcW w:w="9212" w:type="dxa"/>
                </w:tcPr>
                <w:p w14:paraId="7F654C66" w14:textId="77777777" w:rsidR="00153CD5" w:rsidRPr="00C20A76" w:rsidRDefault="00153CD5" w:rsidP="00153CD5">
                  <w:pPr>
                    <w:numPr>
                      <w:ilvl w:val="0"/>
                      <w:numId w:val="45"/>
                    </w:numPr>
                    <w:spacing w:after="0" w:line="240" w:lineRule="auto"/>
                    <w:ind w:left="673" w:hanging="425"/>
                    <w:rPr>
                      <w:rFonts w:ascii="Verdana" w:hAnsi="Verdana" w:cs="Century Gothic"/>
                      <w:sz w:val="16"/>
                      <w:szCs w:val="16"/>
                      <w:lang w:val="nl-NL" w:eastAsia="nl-NL"/>
                    </w:rPr>
                  </w:pPr>
                  <w:r w:rsidRPr="00C20A76">
                    <w:rPr>
                      <w:rFonts w:ascii="Verdana" w:hAnsi="Verdana" w:cs="Century Gothic"/>
                      <w:sz w:val="16"/>
                      <w:szCs w:val="16"/>
                      <w:lang w:val="nl-NL" w:eastAsia="nl-NL"/>
                    </w:rPr>
                    <w:t>Grijpt in als de kwaliteit van de producten binnen de dienst niet in orde is</w:t>
                  </w:r>
                </w:p>
                <w:p w14:paraId="6C30D884" w14:textId="77777777" w:rsidR="00153CD5" w:rsidRPr="00C20A76" w:rsidRDefault="00153CD5" w:rsidP="00153CD5">
                  <w:pPr>
                    <w:numPr>
                      <w:ilvl w:val="0"/>
                      <w:numId w:val="45"/>
                    </w:numPr>
                    <w:spacing w:after="0" w:line="240" w:lineRule="auto"/>
                    <w:ind w:left="673" w:hanging="425"/>
                    <w:rPr>
                      <w:rFonts w:ascii="Verdana" w:hAnsi="Verdana" w:cs="Century Gothic"/>
                      <w:sz w:val="16"/>
                      <w:szCs w:val="16"/>
                      <w:lang w:val="nl-NL" w:eastAsia="nl-NL"/>
                    </w:rPr>
                  </w:pPr>
                  <w:r w:rsidRPr="00C20A76">
                    <w:rPr>
                      <w:rFonts w:ascii="Verdana" w:hAnsi="Verdana" w:cs="Century Gothic"/>
                      <w:sz w:val="16"/>
                      <w:szCs w:val="16"/>
                      <w:lang w:val="nl-NL" w:eastAsia="nl-NL"/>
                    </w:rPr>
                    <w:t>Voelt zich mee verantwoordelijk voor de kwaliteit van alle diensten en producten binnen de dienst</w:t>
                  </w:r>
                </w:p>
                <w:p w14:paraId="28EF3CB6" w14:textId="77777777" w:rsidR="00153CD5" w:rsidRPr="00C20A76" w:rsidRDefault="00153CD5" w:rsidP="00153CD5">
                  <w:pPr>
                    <w:numPr>
                      <w:ilvl w:val="0"/>
                      <w:numId w:val="45"/>
                    </w:numPr>
                    <w:spacing w:after="0" w:line="240" w:lineRule="auto"/>
                    <w:ind w:left="673" w:hanging="425"/>
                    <w:rPr>
                      <w:rFonts w:ascii="Verdana" w:hAnsi="Verdana" w:cs="Century Gothic"/>
                      <w:sz w:val="16"/>
                      <w:szCs w:val="16"/>
                      <w:lang w:val="nl-NL" w:eastAsia="nl-NL"/>
                    </w:rPr>
                  </w:pPr>
                  <w:r w:rsidRPr="00C20A76">
                    <w:rPr>
                      <w:rFonts w:ascii="Verdana" w:hAnsi="Verdana" w:cs="Century Gothic"/>
                      <w:sz w:val="16"/>
                      <w:szCs w:val="16"/>
                      <w:lang w:val="nl-NL" w:eastAsia="nl-NL"/>
                    </w:rPr>
                    <w:t>Probeert andere of vernieuwende werkwijzen uit om de kwaliteit te verbeteren</w:t>
                  </w:r>
                </w:p>
              </w:tc>
            </w:tr>
            <w:tr w:rsidR="00153CD5" w:rsidRPr="00C20A76" w14:paraId="07F28654" w14:textId="77777777" w:rsidTr="00ED06FA">
              <w:tc>
                <w:tcPr>
                  <w:tcW w:w="9212" w:type="dxa"/>
                </w:tcPr>
                <w:p w14:paraId="713F4D2D" w14:textId="77777777" w:rsidR="00153CD5" w:rsidRPr="00C20A76" w:rsidRDefault="00153CD5" w:rsidP="00153CD5">
                  <w:pPr>
                    <w:numPr>
                      <w:ilvl w:val="0"/>
                      <w:numId w:val="45"/>
                    </w:numPr>
                    <w:spacing w:after="0" w:line="240" w:lineRule="auto"/>
                    <w:ind w:left="673" w:hanging="425"/>
                    <w:rPr>
                      <w:rFonts w:ascii="Verdana" w:hAnsi="Verdana"/>
                      <w:sz w:val="16"/>
                      <w:szCs w:val="16"/>
                      <w:lang w:val="nl-NL" w:eastAsia="nl-NL"/>
                    </w:rPr>
                  </w:pPr>
                  <w:r w:rsidRPr="00C20A76">
                    <w:rPr>
                      <w:rFonts w:ascii="Verdana" w:hAnsi="Verdana" w:cs="Century Gothic"/>
                      <w:sz w:val="16"/>
                      <w:szCs w:val="16"/>
                      <w:lang w:val="nl-NL" w:eastAsia="nl-NL"/>
                    </w:rPr>
                    <w:t>Is vriendelijk</w:t>
                  </w:r>
                </w:p>
                <w:p w14:paraId="2480BCF2" w14:textId="77777777" w:rsidR="00153CD5" w:rsidRPr="00C20A76" w:rsidRDefault="00153CD5" w:rsidP="00153CD5">
                  <w:pPr>
                    <w:numPr>
                      <w:ilvl w:val="0"/>
                      <w:numId w:val="45"/>
                    </w:numPr>
                    <w:spacing w:after="0" w:line="240" w:lineRule="auto"/>
                    <w:ind w:left="673" w:hanging="425"/>
                    <w:rPr>
                      <w:rFonts w:ascii="Verdana" w:hAnsi="Verdana"/>
                      <w:sz w:val="16"/>
                      <w:szCs w:val="16"/>
                      <w:lang w:val="nl-NL" w:eastAsia="nl-NL"/>
                    </w:rPr>
                  </w:pPr>
                  <w:r w:rsidRPr="00C20A76">
                    <w:rPr>
                      <w:rFonts w:ascii="Verdana" w:hAnsi="Verdana" w:cs="Century Gothic"/>
                      <w:sz w:val="16"/>
                      <w:szCs w:val="16"/>
                      <w:lang w:val="nl-NL" w:eastAsia="nl-NL"/>
                    </w:rPr>
                    <w:t>Blijft kalm en geduldig</w:t>
                  </w:r>
                </w:p>
                <w:p w14:paraId="79DD64A8" w14:textId="77777777" w:rsidR="00153CD5" w:rsidRPr="00C20A76" w:rsidRDefault="00153CD5" w:rsidP="00153CD5">
                  <w:pPr>
                    <w:numPr>
                      <w:ilvl w:val="0"/>
                      <w:numId w:val="45"/>
                    </w:numPr>
                    <w:spacing w:after="0" w:line="240" w:lineRule="auto"/>
                    <w:ind w:left="673" w:hanging="425"/>
                    <w:rPr>
                      <w:rFonts w:ascii="Verdana" w:hAnsi="Verdana"/>
                      <w:sz w:val="16"/>
                      <w:szCs w:val="16"/>
                      <w:lang w:val="nl-NL" w:eastAsia="nl-NL"/>
                    </w:rPr>
                  </w:pPr>
                  <w:r w:rsidRPr="00C20A76">
                    <w:rPr>
                      <w:rFonts w:ascii="Verdana" w:hAnsi="Verdana" w:cs="Century Gothic"/>
                      <w:sz w:val="16"/>
                      <w:szCs w:val="16"/>
                      <w:lang w:val="nl-NL" w:eastAsia="nl-NL"/>
                    </w:rPr>
                    <w:t>Besteedt zorg aan eigen voorkomen</w:t>
                  </w:r>
                </w:p>
                <w:p w14:paraId="3D6B6B94" w14:textId="77777777" w:rsidR="00153CD5" w:rsidRPr="00C20A76" w:rsidRDefault="00153CD5" w:rsidP="00153CD5">
                  <w:pPr>
                    <w:numPr>
                      <w:ilvl w:val="0"/>
                      <w:numId w:val="45"/>
                    </w:numPr>
                    <w:spacing w:after="0" w:line="240" w:lineRule="auto"/>
                    <w:ind w:left="673" w:hanging="425"/>
                    <w:rPr>
                      <w:rFonts w:ascii="Verdana" w:hAnsi="Verdana"/>
                      <w:sz w:val="16"/>
                      <w:szCs w:val="16"/>
                      <w:lang w:val="nl-NL" w:eastAsia="nl-NL"/>
                    </w:rPr>
                  </w:pPr>
                  <w:r w:rsidRPr="00C20A76">
                    <w:rPr>
                      <w:rFonts w:ascii="Verdana" w:hAnsi="Verdana" w:cs="Century Gothic"/>
                      <w:sz w:val="16"/>
                      <w:szCs w:val="16"/>
                      <w:lang w:val="nl-NL" w:eastAsia="nl-NL"/>
                    </w:rPr>
                    <w:t>Is hulpvaardig, maar steeds in lijn met regels of afspraken</w:t>
                  </w:r>
                </w:p>
                <w:p w14:paraId="5D0AF1FE" w14:textId="77777777" w:rsidR="00153CD5" w:rsidRPr="00C20A76" w:rsidRDefault="00153CD5" w:rsidP="00153CD5">
                  <w:pPr>
                    <w:numPr>
                      <w:ilvl w:val="0"/>
                      <w:numId w:val="45"/>
                    </w:numPr>
                    <w:spacing w:after="120" w:line="240" w:lineRule="auto"/>
                    <w:ind w:left="674" w:hanging="425"/>
                    <w:rPr>
                      <w:rFonts w:ascii="Verdana" w:hAnsi="Verdana"/>
                      <w:sz w:val="16"/>
                      <w:szCs w:val="16"/>
                      <w:lang w:val="nl-NL" w:eastAsia="nl-NL"/>
                    </w:rPr>
                  </w:pPr>
                  <w:r w:rsidRPr="00C20A76">
                    <w:rPr>
                      <w:rFonts w:ascii="Verdana" w:hAnsi="Verdana" w:cs="Century Gothic"/>
                      <w:sz w:val="16"/>
                      <w:szCs w:val="16"/>
                      <w:lang w:val="nl-NL" w:eastAsia="nl-NL"/>
                    </w:rPr>
                    <w:t>Beantwoordt vragen of klachten op een beleefde en respectvolle manier</w:t>
                  </w:r>
                </w:p>
              </w:tc>
            </w:tr>
          </w:tbl>
          <w:p w14:paraId="7E17EAF3" w14:textId="77777777" w:rsidR="00153CD5" w:rsidRPr="00564116" w:rsidRDefault="00153CD5" w:rsidP="00ED06FA">
            <w:pPr>
              <w:widowControl w:val="0"/>
              <w:spacing w:before="120" w:after="0" w:line="240" w:lineRule="auto"/>
              <w:rPr>
                <w:rFonts w:ascii="Verdana" w:eastAsia="Calibri" w:hAnsi="Verdana" w:cs="Calibri"/>
                <w:sz w:val="16"/>
                <w:szCs w:val="16"/>
                <w:lang w:eastAsia="nl-NL"/>
              </w:rPr>
            </w:pPr>
          </w:p>
        </w:tc>
      </w:tr>
      <w:tr w:rsidR="00153CD5" w:rsidRPr="00AE59B6" w14:paraId="466835FE" w14:textId="77777777" w:rsidTr="00ED06FA">
        <w:tc>
          <w:tcPr>
            <w:tcW w:w="4606" w:type="dxa"/>
            <w:shd w:val="clear" w:color="auto" w:fill="auto"/>
          </w:tcPr>
          <w:p w14:paraId="1162D055" w14:textId="77777777" w:rsidR="00153CD5" w:rsidRPr="00564116" w:rsidRDefault="00153CD5" w:rsidP="00ED06FA">
            <w:pPr>
              <w:widowControl w:val="0"/>
              <w:spacing w:after="0" w:line="240" w:lineRule="auto"/>
              <w:rPr>
                <w:rFonts w:ascii="Verdana" w:eastAsia="Calibri" w:hAnsi="Verdana" w:cs="Calibri"/>
                <w:b/>
                <w:sz w:val="16"/>
                <w:szCs w:val="16"/>
                <w:lang w:val="nl-NL" w:eastAsia="nl-NL"/>
              </w:rPr>
            </w:pPr>
            <w:r>
              <w:rPr>
                <w:rFonts w:ascii="Verdana" w:eastAsia="Calibri" w:hAnsi="Verdana" w:cs="Calibri"/>
                <w:b/>
                <w:sz w:val="16"/>
                <w:szCs w:val="16"/>
                <w:lang w:val="nl-NL" w:eastAsia="nl-NL"/>
              </w:rPr>
              <w:t>Flexibiliteit (1)</w:t>
            </w:r>
          </w:p>
        </w:tc>
        <w:tc>
          <w:tcPr>
            <w:tcW w:w="4606" w:type="dxa"/>
            <w:shd w:val="clear" w:color="auto" w:fill="auto"/>
          </w:tcPr>
          <w:p w14:paraId="16DF005C" w14:textId="77777777" w:rsidR="00153CD5" w:rsidRPr="00AE59B6" w:rsidRDefault="00153CD5" w:rsidP="00153CD5">
            <w:pPr>
              <w:pStyle w:val="Hoofdtitel"/>
              <w:numPr>
                <w:ilvl w:val="0"/>
                <w:numId w:val="45"/>
              </w:numPr>
              <w:spacing w:before="120"/>
              <w:ind w:left="714" w:hanging="215"/>
              <w:rPr>
                <w:rFonts w:ascii="Verdana" w:hAnsi="Verdana"/>
                <w:b w:val="0"/>
                <w:bCs w:val="0"/>
                <w:sz w:val="16"/>
                <w:szCs w:val="16"/>
              </w:rPr>
            </w:pPr>
            <w:r w:rsidRPr="00AE59B6">
              <w:rPr>
                <w:rFonts w:ascii="Verdana" w:hAnsi="Verdana"/>
                <w:b w:val="0"/>
                <w:bCs w:val="0"/>
                <w:sz w:val="16"/>
                <w:szCs w:val="16"/>
              </w:rPr>
              <w:t xml:space="preserve"> Is bereid om andere taken op te nemen</w:t>
            </w:r>
          </w:p>
          <w:p w14:paraId="041D74BC" w14:textId="77777777" w:rsidR="00153CD5" w:rsidRPr="00AE59B6" w:rsidRDefault="00153CD5" w:rsidP="00153CD5">
            <w:pPr>
              <w:pStyle w:val="Hoofdtitel"/>
              <w:numPr>
                <w:ilvl w:val="0"/>
                <w:numId w:val="45"/>
              </w:numPr>
              <w:ind w:left="714" w:hanging="215"/>
              <w:rPr>
                <w:rFonts w:ascii="Verdana" w:hAnsi="Verdana"/>
                <w:b w:val="0"/>
                <w:bCs w:val="0"/>
                <w:sz w:val="16"/>
                <w:szCs w:val="16"/>
              </w:rPr>
            </w:pPr>
            <w:r w:rsidRPr="00AE59B6">
              <w:rPr>
                <w:rFonts w:ascii="Verdana" w:hAnsi="Verdana"/>
                <w:b w:val="0"/>
                <w:bCs w:val="0"/>
                <w:sz w:val="16"/>
                <w:szCs w:val="16"/>
              </w:rPr>
              <w:t xml:space="preserve"> Springt, als dit nodig is, bij op een </w:t>
            </w:r>
          </w:p>
          <w:p w14:paraId="79140352" w14:textId="77777777" w:rsidR="00153CD5" w:rsidRPr="00AE59B6" w:rsidRDefault="00153CD5" w:rsidP="00ED06FA">
            <w:pPr>
              <w:pStyle w:val="Hoofdtitel"/>
              <w:ind w:left="714"/>
              <w:rPr>
                <w:rFonts w:ascii="Verdana" w:hAnsi="Verdana"/>
                <w:b w:val="0"/>
                <w:bCs w:val="0"/>
                <w:sz w:val="16"/>
                <w:szCs w:val="16"/>
              </w:rPr>
            </w:pPr>
            <w:r w:rsidRPr="00AE59B6">
              <w:rPr>
                <w:rFonts w:ascii="Verdana" w:hAnsi="Verdana"/>
                <w:b w:val="0"/>
                <w:bCs w:val="0"/>
                <w:sz w:val="16"/>
                <w:szCs w:val="16"/>
              </w:rPr>
              <w:t xml:space="preserve"> andere  werkplek</w:t>
            </w:r>
          </w:p>
          <w:p w14:paraId="0FD05561" w14:textId="77777777" w:rsidR="00153CD5" w:rsidRPr="00AE59B6" w:rsidRDefault="00153CD5" w:rsidP="00153CD5">
            <w:pPr>
              <w:pStyle w:val="Hoofdtitel"/>
              <w:numPr>
                <w:ilvl w:val="0"/>
                <w:numId w:val="45"/>
              </w:numPr>
              <w:spacing w:after="120"/>
              <w:ind w:left="714" w:hanging="215"/>
              <w:rPr>
                <w:rFonts w:ascii="Verdana" w:hAnsi="Verdana"/>
                <w:b w:val="0"/>
                <w:bCs w:val="0"/>
                <w:sz w:val="16"/>
                <w:szCs w:val="16"/>
              </w:rPr>
            </w:pPr>
            <w:r w:rsidRPr="00AE59B6">
              <w:rPr>
                <w:rFonts w:ascii="Verdana" w:hAnsi="Verdana"/>
                <w:b w:val="0"/>
                <w:bCs w:val="0"/>
                <w:sz w:val="16"/>
                <w:szCs w:val="16"/>
              </w:rPr>
              <w:t xml:space="preserve"> Is bereid om extra inspanningen te leveren</w:t>
            </w:r>
          </w:p>
        </w:tc>
      </w:tr>
    </w:tbl>
    <w:p w14:paraId="26EC1D41" w14:textId="77777777" w:rsidR="00153CD5" w:rsidRPr="00E15933" w:rsidRDefault="00153CD5" w:rsidP="00153CD5">
      <w:pPr>
        <w:widowControl w:val="0"/>
        <w:spacing w:after="0" w:line="240" w:lineRule="auto"/>
        <w:rPr>
          <w:rFonts w:ascii="Verdana" w:hAnsi="Verdana" w:cs="Calibri"/>
          <w:b/>
          <w:sz w:val="16"/>
          <w:szCs w:val="16"/>
          <w:lang w:eastAsia="nl-NL"/>
        </w:rPr>
      </w:pPr>
    </w:p>
    <w:p w14:paraId="4B2B0122" w14:textId="77777777" w:rsidR="00153CD5" w:rsidRDefault="00153CD5" w:rsidP="00153CD5">
      <w:pPr>
        <w:widowControl w:val="0"/>
        <w:spacing w:after="0" w:line="240" w:lineRule="auto"/>
        <w:rPr>
          <w:rFonts w:ascii="Verdana" w:hAnsi="Verdana" w:cs="Calibri"/>
          <w:b/>
          <w:sz w:val="16"/>
          <w:szCs w:val="16"/>
          <w:lang w:val="nl-NL" w:eastAsia="nl-NL"/>
        </w:rPr>
      </w:pPr>
    </w:p>
    <w:p w14:paraId="4BD749DF" w14:textId="77777777" w:rsidR="00153CD5" w:rsidRPr="00E15933" w:rsidRDefault="00153CD5" w:rsidP="00153CD5">
      <w:pPr>
        <w:spacing w:after="0"/>
        <w:rPr>
          <w:rFonts w:ascii="Verdana" w:hAnsi="Verdana"/>
          <w:sz w:val="16"/>
          <w:szCs w:val="16"/>
        </w:rPr>
      </w:pPr>
    </w:p>
    <w:p w14:paraId="1D39C5A8" w14:textId="77777777" w:rsidR="00153CD5" w:rsidRPr="00E15933" w:rsidRDefault="00153CD5" w:rsidP="00153CD5">
      <w:pPr>
        <w:widowControl w:val="0"/>
        <w:pBdr>
          <w:top w:val="single" w:sz="4" w:space="1" w:color="auto"/>
          <w:left w:val="single" w:sz="4" w:space="4" w:color="auto"/>
          <w:bottom w:val="single" w:sz="4" w:space="1" w:color="auto"/>
          <w:right w:val="single" w:sz="4" w:space="4" w:color="auto"/>
        </w:pBdr>
        <w:shd w:val="clear" w:color="auto" w:fill="00B0F0"/>
        <w:spacing w:after="0" w:line="240" w:lineRule="auto"/>
        <w:rPr>
          <w:rFonts w:ascii="Verdana" w:hAnsi="Verdana" w:cs="Calibri"/>
          <w:b/>
          <w:i/>
          <w:sz w:val="16"/>
          <w:szCs w:val="16"/>
          <w:lang w:val="nl-NL" w:eastAsia="nl-NL"/>
        </w:rPr>
      </w:pPr>
      <w:r w:rsidRPr="00E15933">
        <w:rPr>
          <w:rFonts w:ascii="Verdana" w:hAnsi="Verdana" w:cs="Calibri"/>
          <w:b/>
          <w:i/>
          <w:sz w:val="16"/>
          <w:szCs w:val="16"/>
          <w:lang w:val="nl-NL" w:eastAsia="nl-NL"/>
        </w:rPr>
        <w:t xml:space="preserve">Competenties functiefamilie </w:t>
      </w:r>
    </w:p>
    <w:p w14:paraId="4C60891C" w14:textId="77777777" w:rsidR="00153CD5" w:rsidRPr="00E15933" w:rsidRDefault="00153CD5" w:rsidP="00153CD5">
      <w:pPr>
        <w:widowControl w:val="0"/>
        <w:spacing w:after="0" w:line="240" w:lineRule="auto"/>
        <w:rPr>
          <w:rFonts w:ascii="Verdana" w:hAnsi="Verdana" w:cs="Calibri"/>
          <w:b/>
          <w:sz w:val="16"/>
          <w:szCs w:val="16"/>
          <w:lang w:val="nl-NL"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53CD5" w:rsidRPr="00E15933" w14:paraId="5376B20D" w14:textId="77777777" w:rsidTr="00ED06FA">
        <w:tc>
          <w:tcPr>
            <w:tcW w:w="4606" w:type="dxa"/>
            <w:shd w:val="clear" w:color="auto" w:fill="auto"/>
          </w:tcPr>
          <w:p w14:paraId="2E78D12A"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r w:rsidRPr="00E15933">
              <w:rPr>
                <w:rFonts w:ascii="Verdana" w:eastAsia="Calibri" w:hAnsi="Verdana" w:cs="Calibri"/>
                <w:b/>
                <w:sz w:val="16"/>
                <w:szCs w:val="16"/>
                <w:lang w:val="nl-NL" w:eastAsia="nl-NL"/>
              </w:rPr>
              <w:t>Zelfstandig werken (1)</w:t>
            </w:r>
          </w:p>
        </w:tc>
        <w:tc>
          <w:tcPr>
            <w:tcW w:w="4606" w:type="dxa"/>
          </w:tcPr>
          <w:p w14:paraId="6BFCF180" w14:textId="77777777" w:rsidR="00153CD5" w:rsidRPr="00E15933" w:rsidRDefault="00153CD5" w:rsidP="00153CD5">
            <w:pPr>
              <w:widowControl w:val="0"/>
              <w:numPr>
                <w:ilvl w:val="0"/>
                <w:numId w:val="42"/>
              </w:numPr>
              <w:spacing w:before="120"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Kan de juiste informatie verzamelen</w:t>
            </w:r>
          </w:p>
          <w:p w14:paraId="61C9B302" w14:textId="77777777" w:rsidR="00153CD5" w:rsidRPr="00E15933" w:rsidRDefault="00153CD5" w:rsidP="00153CD5">
            <w:pPr>
              <w:widowControl w:val="0"/>
              <w:numPr>
                <w:ilvl w:val="0"/>
                <w:numId w:val="41"/>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Stelt gerichte vragen om een probleem helder te krijgen</w:t>
            </w:r>
          </w:p>
          <w:p w14:paraId="11E54924" w14:textId="77777777" w:rsidR="00153CD5" w:rsidRPr="00E15933" w:rsidRDefault="00153CD5" w:rsidP="00153CD5">
            <w:pPr>
              <w:widowControl w:val="0"/>
              <w:numPr>
                <w:ilvl w:val="0"/>
                <w:numId w:val="41"/>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Onderscheidt hoofd- en bijzaken in de aangeleverde informatie</w:t>
            </w:r>
          </w:p>
          <w:p w14:paraId="2433B5C2" w14:textId="77777777" w:rsidR="00153CD5" w:rsidRPr="00E15933" w:rsidRDefault="00153CD5" w:rsidP="00153CD5">
            <w:pPr>
              <w:widowControl w:val="0"/>
              <w:numPr>
                <w:ilvl w:val="0"/>
                <w:numId w:val="41"/>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Houdt rekening met alle relevante aspecten bij een opdracht</w:t>
            </w:r>
          </w:p>
          <w:p w14:paraId="6ED0987C" w14:textId="77777777" w:rsidR="00153CD5" w:rsidRPr="00E15933" w:rsidRDefault="00153CD5" w:rsidP="00DC0FD1">
            <w:pPr>
              <w:widowControl w:val="0"/>
              <w:numPr>
                <w:ilvl w:val="0"/>
                <w:numId w:val="41"/>
              </w:numPr>
              <w:spacing w:after="12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Betrekt de juiste personen of instanties bij een opdracht</w:t>
            </w:r>
          </w:p>
        </w:tc>
      </w:tr>
      <w:tr w:rsidR="00153CD5" w:rsidRPr="00E15933" w14:paraId="75049B80" w14:textId="77777777" w:rsidTr="00ED06FA">
        <w:tc>
          <w:tcPr>
            <w:tcW w:w="4606" w:type="dxa"/>
            <w:shd w:val="clear" w:color="auto" w:fill="auto"/>
          </w:tcPr>
          <w:p w14:paraId="0B9970DF"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r w:rsidRPr="00E15933">
              <w:rPr>
                <w:rFonts w:ascii="Verdana" w:eastAsia="Calibri" w:hAnsi="Verdana" w:cs="Calibri"/>
                <w:b/>
                <w:sz w:val="16"/>
                <w:szCs w:val="16"/>
                <w:lang w:val="nl-NL" w:eastAsia="nl-NL"/>
              </w:rPr>
              <w:lastRenderedPageBreak/>
              <w:t>Initiatief (1)</w:t>
            </w:r>
          </w:p>
        </w:tc>
        <w:tc>
          <w:tcPr>
            <w:tcW w:w="4606" w:type="dxa"/>
          </w:tcPr>
          <w:p w14:paraId="188BCDD1" w14:textId="77777777" w:rsidR="00153CD5" w:rsidRPr="00E15933" w:rsidRDefault="00153CD5" w:rsidP="00153CD5">
            <w:pPr>
              <w:widowControl w:val="0"/>
              <w:numPr>
                <w:ilvl w:val="0"/>
                <w:numId w:val="39"/>
              </w:numPr>
              <w:spacing w:before="120" w:after="0" w:line="240" w:lineRule="auto"/>
              <w:ind w:left="714" w:hanging="357"/>
              <w:rPr>
                <w:rFonts w:ascii="Verdana" w:eastAsia="Calibri" w:hAnsi="Verdana" w:cs="Calibri"/>
                <w:sz w:val="16"/>
                <w:szCs w:val="16"/>
                <w:lang w:val="nl-NL" w:eastAsia="nl-NL"/>
              </w:rPr>
            </w:pPr>
            <w:r w:rsidRPr="00E15933">
              <w:rPr>
                <w:rFonts w:ascii="Verdana" w:eastAsia="Calibri" w:hAnsi="Verdana" w:cs="Calibri"/>
                <w:sz w:val="16"/>
                <w:szCs w:val="16"/>
                <w:lang w:val="nl-NL" w:eastAsia="nl-NL"/>
              </w:rPr>
              <w:t>Komt uit eigen beweging tot actie</w:t>
            </w:r>
          </w:p>
          <w:p w14:paraId="4663843F" w14:textId="77777777" w:rsidR="00153CD5" w:rsidRPr="00E15933" w:rsidRDefault="00153CD5" w:rsidP="00153CD5">
            <w:pPr>
              <w:widowControl w:val="0"/>
              <w:numPr>
                <w:ilvl w:val="0"/>
                <w:numId w:val="39"/>
              </w:numPr>
              <w:spacing w:after="0" w:line="240" w:lineRule="auto"/>
              <w:ind w:left="714" w:hanging="357"/>
              <w:rPr>
                <w:rFonts w:ascii="Verdana" w:eastAsia="Calibri" w:hAnsi="Verdana" w:cs="Calibri"/>
                <w:sz w:val="16"/>
                <w:szCs w:val="16"/>
                <w:lang w:val="nl-NL" w:eastAsia="nl-NL"/>
              </w:rPr>
            </w:pPr>
            <w:r w:rsidRPr="00E15933">
              <w:rPr>
                <w:rFonts w:ascii="Verdana" w:eastAsia="Calibri" w:hAnsi="Verdana" w:cs="Calibri"/>
                <w:sz w:val="16"/>
                <w:szCs w:val="16"/>
                <w:lang w:val="nl-NL" w:eastAsia="nl-NL"/>
              </w:rPr>
              <w:t>Doet spontaan voorstellen om het werk te verbeteren</w:t>
            </w:r>
          </w:p>
          <w:p w14:paraId="72D53D00" w14:textId="77777777" w:rsidR="00153CD5" w:rsidRPr="00E15933" w:rsidRDefault="00153CD5" w:rsidP="00153CD5">
            <w:pPr>
              <w:widowControl w:val="0"/>
              <w:numPr>
                <w:ilvl w:val="0"/>
                <w:numId w:val="39"/>
              </w:numPr>
              <w:spacing w:after="0" w:line="240" w:lineRule="auto"/>
              <w:ind w:left="714" w:hanging="357"/>
              <w:rPr>
                <w:rFonts w:ascii="Verdana" w:eastAsia="Calibri" w:hAnsi="Verdana" w:cs="Calibri"/>
                <w:sz w:val="16"/>
                <w:szCs w:val="16"/>
                <w:lang w:val="nl-NL" w:eastAsia="nl-NL"/>
              </w:rPr>
            </w:pPr>
            <w:r w:rsidRPr="00E15933">
              <w:rPr>
                <w:rFonts w:ascii="Verdana" w:eastAsia="Calibri" w:hAnsi="Verdana" w:cs="Calibri"/>
                <w:sz w:val="16"/>
                <w:szCs w:val="16"/>
                <w:lang w:val="nl-NL" w:eastAsia="nl-NL"/>
              </w:rPr>
              <w:t>Start zelf een nieuwe taak op als het werk klaar is of vraagt naar een nieuwe taak</w:t>
            </w:r>
          </w:p>
          <w:p w14:paraId="79921A37" w14:textId="77777777" w:rsidR="00153CD5" w:rsidRPr="00E15933" w:rsidRDefault="00153CD5" w:rsidP="00ED06FA">
            <w:pPr>
              <w:widowControl w:val="0"/>
              <w:spacing w:after="0" w:line="240" w:lineRule="auto"/>
              <w:ind w:left="714"/>
              <w:rPr>
                <w:rFonts w:ascii="Verdana" w:eastAsia="Calibri" w:hAnsi="Verdana" w:cs="Calibri"/>
                <w:sz w:val="16"/>
                <w:szCs w:val="16"/>
                <w:lang w:val="nl-NL" w:eastAsia="nl-NL"/>
              </w:rPr>
            </w:pPr>
          </w:p>
        </w:tc>
      </w:tr>
      <w:tr w:rsidR="00153CD5" w:rsidRPr="00E15933" w14:paraId="5AC5B68B" w14:textId="77777777" w:rsidTr="00ED06FA">
        <w:trPr>
          <w:trHeight w:val="1973"/>
        </w:trPr>
        <w:tc>
          <w:tcPr>
            <w:tcW w:w="4606" w:type="dxa"/>
            <w:shd w:val="clear" w:color="auto" w:fill="auto"/>
          </w:tcPr>
          <w:p w14:paraId="4CCE7084"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r w:rsidRPr="00E15933">
              <w:rPr>
                <w:rFonts w:ascii="Verdana" w:eastAsia="Calibri" w:hAnsi="Verdana" w:cs="Calibri"/>
                <w:b/>
                <w:sz w:val="16"/>
                <w:szCs w:val="16"/>
                <w:lang w:val="nl-NL" w:eastAsia="nl-NL"/>
              </w:rPr>
              <w:t>Samenwerken (2)</w:t>
            </w:r>
          </w:p>
        </w:tc>
        <w:tc>
          <w:tcPr>
            <w:tcW w:w="4606" w:type="dxa"/>
          </w:tcPr>
          <w:p w14:paraId="26BF4AE7" w14:textId="77777777" w:rsidR="00153CD5" w:rsidRPr="00E15933" w:rsidRDefault="00153CD5" w:rsidP="00ED06FA">
            <w:pPr>
              <w:widowControl w:val="0"/>
              <w:spacing w:after="0" w:line="240" w:lineRule="auto"/>
              <w:ind w:left="714"/>
              <w:rPr>
                <w:rFonts w:ascii="Verdana" w:eastAsia="Calibri" w:hAnsi="Verdana" w:cs="Calibri"/>
                <w:b/>
                <w:sz w:val="16"/>
                <w:szCs w:val="16"/>
                <w:lang w:val="nl-NL" w:eastAsia="nl-NL"/>
              </w:rPr>
            </w:pPr>
          </w:p>
          <w:p w14:paraId="13A93652" w14:textId="77777777" w:rsidR="00153CD5" w:rsidRPr="00E15933" w:rsidRDefault="00153CD5" w:rsidP="00153CD5">
            <w:pPr>
              <w:widowControl w:val="0"/>
              <w:numPr>
                <w:ilvl w:val="0"/>
                <w:numId w:val="40"/>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Overlegt en maakt afspraken om tot een gezamenlijk resultaat te komen</w:t>
            </w:r>
          </w:p>
          <w:p w14:paraId="5D959651" w14:textId="77777777" w:rsidR="00153CD5" w:rsidRPr="00E15933" w:rsidRDefault="00153CD5" w:rsidP="00153CD5">
            <w:pPr>
              <w:widowControl w:val="0"/>
              <w:numPr>
                <w:ilvl w:val="0"/>
                <w:numId w:val="40"/>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Blijft meedenken en bijdragen tot een groepsopdracht, ook al is dit niet van persoonlijk belang</w:t>
            </w:r>
          </w:p>
          <w:p w14:paraId="4EB499E9" w14:textId="77777777" w:rsidR="00153CD5" w:rsidRPr="00E15933" w:rsidRDefault="00153CD5" w:rsidP="00153CD5">
            <w:pPr>
              <w:widowControl w:val="0"/>
              <w:numPr>
                <w:ilvl w:val="0"/>
                <w:numId w:val="40"/>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Stelt zich positief op, brengt energie en dynamiek in de groep</w:t>
            </w:r>
          </w:p>
          <w:p w14:paraId="01815C7C" w14:textId="77777777" w:rsidR="00153CD5" w:rsidRPr="00171C36" w:rsidRDefault="00153CD5" w:rsidP="00153CD5">
            <w:pPr>
              <w:widowControl w:val="0"/>
              <w:numPr>
                <w:ilvl w:val="0"/>
                <w:numId w:val="40"/>
              </w:numPr>
              <w:spacing w:after="12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Stimuleert anderen om informatie of ideeën met elkaar te delen</w:t>
            </w:r>
          </w:p>
        </w:tc>
      </w:tr>
      <w:tr w:rsidR="00153CD5" w:rsidRPr="00E15933" w14:paraId="149F1A8B" w14:textId="77777777" w:rsidTr="00ED06FA">
        <w:trPr>
          <w:trHeight w:val="1744"/>
        </w:trPr>
        <w:tc>
          <w:tcPr>
            <w:tcW w:w="4606" w:type="dxa"/>
            <w:shd w:val="clear" w:color="auto" w:fill="auto"/>
          </w:tcPr>
          <w:p w14:paraId="6DF8E6DC"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r w:rsidRPr="00E15933">
              <w:rPr>
                <w:rFonts w:ascii="Verdana" w:eastAsia="Calibri" w:hAnsi="Verdana" w:cs="Calibri"/>
                <w:b/>
                <w:sz w:val="16"/>
                <w:szCs w:val="16"/>
                <w:lang w:val="nl-NL" w:eastAsia="nl-NL"/>
              </w:rPr>
              <w:t>Resultaatgericht werken (1)</w:t>
            </w:r>
          </w:p>
        </w:tc>
        <w:tc>
          <w:tcPr>
            <w:tcW w:w="4606" w:type="dxa"/>
          </w:tcPr>
          <w:p w14:paraId="00BD6E9A"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p>
          <w:p w14:paraId="7E48B3FA" w14:textId="77777777" w:rsidR="00153CD5" w:rsidRPr="00E15933" w:rsidRDefault="00153CD5" w:rsidP="00153CD5">
            <w:pPr>
              <w:widowControl w:val="0"/>
              <w:numPr>
                <w:ilvl w:val="0"/>
                <w:numId w:val="47"/>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Gaat ervoor om de taken af te werken</w:t>
            </w:r>
          </w:p>
          <w:p w14:paraId="462D7A34" w14:textId="77777777" w:rsidR="00153CD5" w:rsidRPr="00E15933" w:rsidRDefault="00153CD5" w:rsidP="00153CD5">
            <w:pPr>
              <w:widowControl w:val="0"/>
              <w:numPr>
                <w:ilvl w:val="0"/>
                <w:numId w:val="47"/>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Zoekt naar de meest optimale werkwijzen en werkmiddelen</w:t>
            </w:r>
          </w:p>
          <w:p w14:paraId="59B5EFFC" w14:textId="77777777" w:rsidR="00153CD5" w:rsidRPr="00E15933" w:rsidRDefault="00153CD5" w:rsidP="00153CD5">
            <w:pPr>
              <w:widowControl w:val="0"/>
              <w:numPr>
                <w:ilvl w:val="0"/>
                <w:numId w:val="47"/>
              </w:numPr>
              <w:spacing w:after="0" w:line="240" w:lineRule="auto"/>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Geeft tijdig aan wanneer er knelpunten in het werk optreden</w:t>
            </w:r>
          </w:p>
          <w:p w14:paraId="33C4813F" w14:textId="77777777" w:rsidR="00153CD5" w:rsidRPr="00E15933" w:rsidRDefault="00153CD5" w:rsidP="00153CD5">
            <w:pPr>
              <w:widowControl w:val="0"/>
              <w:numPr>
                <w:ilvl w:val="0"/>
                <w:numId w:val="47"/>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Onderneemt acties om het doel te bereiken, zelfs bij verschillende moeilijkheden</w:t>
            </w:r>
          </w:p>
        </w:tc>
      </w:tr>
      <w:tr w:rsidR="00153CD5" w:rsidRPr="00E15933" w14:paraId="4573B3FC" w14:textId="77777777" w:rsidTr="00ED06FA">
        <w:trPr>
          <w:trHeight w:val="1826"/>
        </w:trPr>
        <w:tc>
          <w:tcPr>
            <w:tcW w:w="4606" w:type="dxa"/>
            <w:shd w:val="clear" w:color="auto" w:fill="auto"/>
          </w:tcPr>
          <w:p w14:paraId="36C9F301"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r>
              <w:rPr>
                <w:rFonts w:ascii="Verdana" w:eastAsia="Calibri" w:hAnsi="Verdana" w:cs="Calibri"/>
                <w:b/>
                <w:sz w:val="16"/>
                <w:szCs w:val="16"/>
                <w:lang w:val="nl-NL" w:eastAsia="nl-NL"/>
              </w:rPr>
              <w:t>Veilig werken (*)</w:t>
            </w:r>
          </w:p>
        </w:tc>
        <w:tc>
          <w:tcPr>
            <w:tcW w:w="4606" w:type="dxa"/>
          </w:tcPr>
          <w:p w14:paraId="7C7C4327" w14:textId="77777777" w:rsidR="00153CD5" w:rsidRPr="00E15933" w:rsidRDefault="00153CD5" w:rsidP="00153CD5">
            <w:pPr>
              <w:widowControl w:val="0"/>
              <w:numPr>
                <w:ilvl w:val="0"/>
                <w:numId w:val="42"/>
              </w:numPr>
              <w:spacing w:before="120"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Respecteert procedures en veiligheidsvoorschriften</w:t>
            </w:r>
          </w:p>
          <w:p w14:paraId="46292E8C" w14:textId="77777777" w:rsidR="00153CD5" w:rsidRPr="00E15933" w:rsidRDefault="00153CD5" w:rsidP="00153CD5">
            <w:pPr>
              <w:widowControl w:val="0"/>
              <w:numPr>
                <w:ilvl w:val="0"/>
                <w:numId w:val="42"/>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Gebruikt persoonlijke beschermingsmiddelen op de juiste manier</w:t>
            </w:r>
          </w:p>
          <w:p w14:paraId="34EB829B" w14:textId="77777777" w:rsidR="00153CD5" w:rsidRPr="00E15933" w:rsidRDefault="00153CD5" w:rsidP="00153CD5">
            <w:pPr>
              <w:widowControl w:val="0"/>
              <w:numPr>
                <w:ilvl w:val="0"/>
                <w:numId w:val="42"/>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Heeft oog voor de veiligheid van anderen</w:t>
            </w:r>
          </w:p>
          <w:p w14:paraId="49FE54AB" w14:textId="77777777" w:rsidR="00153CD5" w:rsidRPr="00E15933" w:rsidRDefault="00153CD5" w:rsidP="00153CD5">
            <w:pPr>
              <w:widowControl w:val="0"/>
              <w:numPr>
                <w:ilvl w:val="0"/>
                <w:numId w:val="42"/>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Gebruikt machines op een veilige manier en enkel waarvoor ze bestemd zijn</w:t>
            </w:r>
          </w:p>
          <w:p w14:paraId="3D02EE3A" w14:textId="77777777" w:rsidR="00153CD5" w:rsidRPr="00E15933" w:rsidRDefault="00153CD5" w:rsidP="00153CD5">
            <w:pPr>
              <w:widowControl w:val="0"/>
              <w:numPr>
                <w:ilvl w:val="0"/>
                <w:numId w:val="42"/>
              </w:numPr>
              <w:spacing w:after="0" w:line="240" w:lineRule="auto"/>
              <w:ind w:left="714" w:hanging="357"/>
              <w:rPr>
                <w:rFonts w:ascii="Verdana" w:eastAsia="Calibri" w:hAnsi="Verdana" w:cs="Calibri"/>
                <w:b/>
                <w:sz w:val="16"/>
                <w:szCs w:val="16"/>
                <w:lang w:val="nl-NL" w:eastAsia="nl-NL"/>
              </w:rPr>
            </w:pPr>
            <w:r w:rsidRPr="00E15933">
              <w:rPr>
                <w:rFonts w:ascii="Verdana" w:eastAsia="Calibri" w:hAnsi="Verdana" w:cs="Calibri"/>
                <w:sz w:val="16"/>
                <w:szCs w:val="16"/>
                <w:lang w:val="nl-NL" w:eastAsia="nl-NL"/>
              </w:rPr>
              <w:t>Signaleert onveilige situaties</w:t>
            </w:r>
          </w:p>
          <w:p w14:paraId="3479F333" w14:textId="77777777" w:rsidR="00153CD5" w:rsidRPr="00E15933" w:rsidRDefault="00153CD5" w:rsidP="00ED06FA">
            <w:pPr>
              <w:widowControl w:val="0"/>
              <w:spacing w:after="0" w:line="240" w:lineRule="auto"/>
              <w:rPr>
                <w:rFonts w:ascii="Verdana" w:eastAsia="Calibri" w:hAnsi="Verdana" w:cs="Calibri"/>
                <w:b/>
                <w:sz w:val="16"/>
                <w:szCs w:val="16"/>
                <w:lang w:val="nl-NL" w:eastAsia="nl-NL"/>
              </w:rPr>
            </w:pPr>
          </w:p>
        </w:tc>
      </w:tr>
    </w:tbl>
    <w:p w14:paraId="02CC96D4" w14:textId="77777777" w:rsidR="00153CD5" w:rsidRPr="00E15933" w:rsidRDefault="00153CD5" w:rsidP="00153CD5">
      <w:pPr>
        <w:widowControl w:val="0"/>
        <w:spacing w:after="0" w:line="240" w:lineRule="auto"/>
        <w:rPr>
          <w:rFonts w:ascii="Verdana" w:hAnsi="Verdana" w:cs="Calibri"/>
          <w:sz w:val="16"/>
          <w:szCs w:val="16"/>
          <w:lang w:val="nl-NL" w:eastAsia="nl-NL"/>
        </w:rPr>
      </w:pPr>
    </w:p>
    <w:p w14:paraId="7DC2F30B" w14:textId="77777777" w:rsidR="00153CD5" w:rsidRPr="00E15933" w:rsidRDefault="00153CD5" w:rsidP="00153CD5">
      <w:pPr>
        <w:widowControl w:val="0"/>
        <w:spacing w:after="0" w:line="240" w:lineRule="auto"/>
        <w:rPr>
          <w:rFonts w:ascii="Verdana" w:hAnsi="Verdana" w:cs="Calibri"/>
          <w:sz w:val="16"/>
          <w:szCs w:val="16"/>
          <w:lang w:val="nl-NL" w:eastAsia="nl-NL"/>
        </w:rPr>
      </w:pPr>
    </w:p>
    <w:p w14:paraId="3AF2D766" w14:textId="77777777" w:rsidR="00153CD5" w:rsidRPr="00E15933" w:rsidRDefault="00153CD5" w:rsidP="00153CD5">
      <w:pPr>
        <w:spacing w:after="0"/>
        <w:rPr>
          <w:rFonts w:ascii="Verdana" w:hAnsi="Verdana"/>
          <w:sz w:val="16"/>
          <w:szCs w:val="16"/>
        </w:rPr>
      </w:pPr>
    </w:p>
    <w:p w14:paraId="113E2BEA" w14:textId="77777777" w:rsidR="00153CD5" w:rsidRPr="00E15933" w:rsidRDefault="00153CD5" w:rsidP="00153CD5">
      <w:pPr>
        <w:widowControl w:val="0"/>
        <w:pBdr>
          <w:top w:val="single" w:sz="4" w:space="1" w:color="auto"/>
          <w:left w:val="single" w:sz="4" w:space="4" w:color="auto"/>
          <w:bottom w:val="single" w:sz="4" w:space="1" w:color="auto"/>
          <w:right w:val="single" w:sz="4" w:space="4" w:color="auto"/>
        </w:pBdr>
        <w:shd w:val="clear" w:color="auto" w:fill="00B0F0"/>
        <w:spacing w:after="0" w:line="240" w:lineRule="auto"/>
        <w:rPr>
          <w:rFonts w:ascii="Verdana" w:hAnsi="Verdana" w:cs="Calibri"/>
          <w:b/>
          <w:i/>
          <w:sz w:val="16"/>
          <w:szCs w:val="16"/>
          <w:lang w:val="nl-NL" w:eastAsia="nl-NL"/>
        </w:rPr>
      </w:pPr>
      <w:r w:rsidRPr="00E15933">
        <w:rPr>
          <w:rFonts w:ascii="Verdana" w:hAnsi="Verdana" w:cs="Calibri"/>
          <w:b/>
          <w:i/>
          <w:sz w:val="16"/>
          <w:szCs w:val="16"/>
          <w:lang w:val="nl-NL" w:eastAsia="nl-NL"/>
        </w:rPr>
        <w:t>Functiespecifieke competenties</w:t>
      </w:r>
    </w:p>
    <w:p w14:paraId="19276AE7" w14:textId="77777777" w:rsidR="00153CD5" w:rsidRPr="00E15933" w:rsidRDefault="00153CD5" w:rsidP="00153CD5">
      <w:pPr>
        <w:widowControl w:val="0"/>
        <w:spacing w:after="0" w:line="240" w:lineRule="auto"/>
        <w:rPr>
          <w:rFonts w:ascii="Verdana" w:hAnsi="Verdana" w:cs="Calibri"/>
          <w:b/>
          <w:sz w:val="16"/>
          <w:szCs w:val="16"/>
          <w:lang w:val="nl-NL" w:eastAsia="nl-NL"/>
        </w:rPr>
      </w:pPr>
    </w:p>
    <w:p w14:paraId="183CF0EB" w14:textId="77777777" w:rsidR="00153CD5" w:rsidRPr="00E15933" w:rsidRDefault="00153CD5" w:rsidP="00153CD5">
      <w:pPr>
        <w:widowControl w:val="0"/>
        <w:spacing w:after="0" w:line="240" w:lineRule="auto"/>
        <w:rPr>
          <w:rFonts w:ascii="Verdana" w:hAnsi="Verdana" w:cs="Calibri"/>
          <w:sz w:val="16"/>
          <w:szCs w:val="16"/>
          <w:lang w:val="nl-NL" w:eastAsia="nl-NL"/>
        </w:rPr>
      </w:pPr>
      <w:r w:rsidRPr="00E15933">
        <w:rPr>
          <w:rFonts w:ascii="Verdana" w:hAnsi="Verdana" w:cs="Calibri"/>
          <w:sz w:val="16"/>
          <w:szCs w:val="16"/>
          <w:lang w:val="nl-NL" w:eastAsia="nl-NL"/>
        </w:rPr>
        <w:t xml:space="preserve">Nihil  </w:t>
      </w:r>
    </w:p>
    <w:p w14:paraId="74F32868" w14:textId="77777777" w:rsidR="000559D4" w:rsidRPr="00715F86" w:rsidRDefault="000559D4" w:rsidP="000559D4">
      <w:pPr>
        <w:spacing w:after="0"/>
        <w:rPr>
          <w:rFonts w:ascii="Verdana" w:hAnsi="Verdana"/>
          <w:sz w:val="16"/>
          <w:szCs w:val="16"/>
        </w:rPr>
      </w:pPr>
    </w:p>
    <w:p w14:paraId="2F621119" w14:textId="77777777" w:rsidR="000559D4" w:rsidRPr="00715F86" w:rsidRDefault="000559D4" w:rsidP="000559D4">
      <w:pPr>
        <w:widowControl w:val="0"/>
        <w:pBdr>
          <w:top w:val="single" w:sz="4" w:space="1" w:color="auto"/>
          <w:left w:val="single" w:sz="4" w:space="4" w:color="auto"/>
          <w:bottom w:val="single" w:sz="4" w:space="1" w:color="auto"/>
          <w:right w:val="single" w:sz="4" w:space="4" w:color="auto"/>
        </w:pBdr>
        <w:shd w:val="clear" w:color="auto" w:fill="FFFF00"/>
        <w:spacing w:after="0" w:line="240" w:lineRule="auto"/>
        <w:rPr>
          <w:rFonts w:ascii="Verdana" w:hAnsi="Verdana" w:cs="Calibri"/>
          <w:b/>
          <w:sz w:val="16"/>
          <w:szCs w:val="16"/>
          <w:lang w:val="nl-NL" w:eastAsia="nl-NL"/>
        </w:rPr>
      </w:pPr>
      <w:r w:rsidRPr="00715F86">
        <w:rPr>
          <w:rFonts w:ascii="Verdana" w:hAnsi="Verdana" w:cs="Calibri"/>
          <w:b/>
          <w:sz w:val="16"/>
          <w:szCs w:val="16"/>
          <w:lang w:val="nl-NL" w:eastAsia="nl-NL"/>
        </w:rPr>
        <w:t>Vaktechnische/kennisgebonden competenties</w:t>
      </w:r>
    </w:p>
    <w:p w14:paraId="6036B489" w14:textId="77777777" w:rsidR="000559D4" w:rsidRPr="00715F86" w:rsidRDefault="000559D4" w:rsidP="000559D4">
      <w:pPr>
        <w:widowControl w:val="0"/>
        <w:spacing w:after="0" w:line="240" w:lineRule="auto"/>
        <w:rPr>
          <w:rFonts w:ascii="Verdana" w:hAnsi="Verdana" w:cs="Calibri"/>
          <w:b/>
          <w:sz w:val="16"/>
          <w:szCs w:val="16"/>
          <w:u w:val="single"/>
          <w:lang w:val="nl-NL" w:eastAsia="nl-NL"/>
        </w:rPr>
      </w:pPr>
    </w:p>
    <w:p w14:paraId="2DB8DE69" w14:textId="77777777" w:rsidR="000559D4" w:rsidRPr="00715F86" w:rsidRDefault="000559D4" w:rsidP="000559D4">
      <w:pPr>
        <w:widowControl w:val="0"/>
        <w:spacing w:after="0" w:line="240" w:lineRule="auto"/>
        <w:rPr>
          <w:rFonts w:ascii="Verdana" w:hAnsi="Verdana" w:cs="Calibri"/>
          <w:sz w:val="16"/>
          <w:szCs w:val="16"/>
          <w:lang w:val="nl-NL" w:eastAsia="nl-NL"/>
        </w:rPr>
      </w:pPr>
      <w:r w:rsidRPr="00715F86">
        <w:rPr>
          <w:rFonts w:ascii="Verdana" w:hAnsi="Verdana" w:cs="Calibri"/>
          <w:sz w:val="16"/>
          <w:szCs w:val="16"/>
          <w:lang w:val="nl-NL" w:eastAsia="nl-NL"/>
        </w:rPr>
        <w:t>Kennis over of bereid zijn om zich hierin bij te scholen:</w:t>
      </w:r>
    </w:p>
    <w:p w14:paraId="2839388A" w14:textId="77777777" w:rsidR="000559D4" w:rsidRPr="00715F86" w:rsidRDefault="000559D4" w:rsidP="000559D4">
      <w:pPr>
        <w:widowControl w:val="0"/>
        <w:spacing w:after="0" w:line="240" w:lineRule="auto"/>
        <w:rPr>
          <w:rFonts w:ascii="Verdana" w:hAnsi="Verdana" w:cs="Calibri"/>
          <w:b/>
          <w:sz w:val="16"/>
          <w:szCs w:val="16"/>
          <w:u w:val="single"/>
          <w:lang w:val="nl-NL" w:eastAsia="nl-NL"/>
        </w:rPr>
      </w:pPr>
    </w:p>
    <w:p w14:paraId="363ACA2B" w14:textId="77777777" w:rsidR="00C74559" w:rsidRPr="00D33911" w:rsidRDefault="00C74559" w:rsidP="00C74559">
      <w:pPr>
        <w:widowControl w:val="0"/>
        <w:numPr>
          <w:ilvl w:val="0"/>
          <w:numId w:val="46"/>
        </w:numPr>
        <w:spacing w:after="0" w:line="240" w:lineRule="auto"/>
        <w:rPr>
          <w:rFonts w:ascii="Verdana" w:hAnsi="Verdana" w:cs="Calibri"/>
          <w:sz w:val="16"/>
          <w:szCs w:val="16"/>
          <w:lang w:val="nl-NL" w:eastAsia="nl-NL"/>
        </w:rPr>
      </w:pPr>
      <w:r w:rsidRPr="00D33911">
        <w:rPr>
          <w:rFonts w:ascii="Verdana" w:hAnsi="Verdana" w:cs="Calibri"/>
          <w:sz w:val="16"/>
          <w:szCs w:val="16"/>
          <w:lang w:val="nl-NL" w:eastAsia="nl-NL"/>
        </w:rPr>
        <w:t>Grondige kennis algemene wegen- en bouwwerken</w:t>
      </w:r>
    </w:p>
    <w:p w14:paraId="086AAAC4" w14:textId="77777777" w:rsidR="00C74559" w:rsidRPr="00A50907" w:rsidRDefault="00C74559" w:rsidP="00C74559">
      <w:pPr>
        <w:widowControl w:val="0"/>
        <w:numPr>
          <w:ilvl w:val="0"/>
          <w:numId w:val="46"/>
        </w:numPr>
        <w:spacing w:after="0" w:line="240" w:lineRule="auto"/>
        <w:rPr>
          <w:rFonts w:ascii="Verdana" w:hAnsi="Verdana" w:cs="Calibri"/>
          <w:sz w:val="16"/>
          <w:szCs w:val="16"/>
          <w:lang w:val="nl-NL" w:eastAsia="nl-NL"/>
        </w:rPr>
      </w:pPr>
      <w:r w:rsidRPr="00A50907">
        <w:rPr>
          <w:rFonts w:ascii="Verdana" w:hAnsi="Verdana" w:cs="Calibri"/>
          <w:sz w:val="16"/>
          <w:szCs w:val="16"/>
          <w:lang w:val="nl-NL" w:eastAsia="nl-NL"/>
        </w:rPr>
        <w:t>Grondige kennis signalisatiemateriaal</w:t>
      </w:r>
    </w:p>
    <w:p w14:paraId="7F25DE31" w14:textId="77777777" w:rsidR="00C74559" w:rsidRPr="00A50907" w:rsidRDefault="00C74559" w:rsidP="00C74559">
      <w:pPr>
        <w:widowControl w:val="0"/>
        <w:numPr>
          <w:ilvl w:val="0"/>
          <w:numId w:val="46"/>
        </w:numPr>
        <w:spacing w:after="0" w:line="240" w:lineRule="auto"/>
        <w:rPr>
          <w:rFonts w:ascii="Verdana" w:hAnsi="Verdana" w:cs="Calibri"/>
          <w:sz w:val="16"/>
          <w:szCs w:val="16"/>
          <w:lang w:val="nl-NL" w:eastAsia="nl-NL"/>
        </w:rPr>
      </w:pPr>
      <w:r w:rsidRPr="00A50907">
        <w:rPr>
          <w:rFonts w:ascii="Verdana" w:hAnsi="Verdana" w:cs="Calibri"/>
          <w:sz w:val="16"/>
          <w:szCs w:val="16"/>
          <w:lang w:val="nl-NL" w:eastAsia="nl-NL"/>
        </w:rPr>
        <w:t>Kennis regelgeving i.v.m. plaatsen verkeerssignalisatie</w:t>
      </w:r>
    </w:p>
    <w:p w14:paraId="6AC9F875" w14:textId="77777777" w:rsidR="000559D4" w:rsidRPr="00715F86" w:rsidRDefault="000559D4" w:rsidP="000559D4">
      <w:pPr>
        <w:widowControl w:val="0"/>
        <w:numPr>
          <w:ilvl w:val="0"/>
          <w:numId w:val="46"/>
        </w:numPr>
        <w:spacing w:after="0" w:line="240" w:lineRule="auto"/>
        <w:rPr>
          <w:rFonts w:ascii="Verdana" w:hAnsi="Verdana" w:cs="Calibri"/>
          <w:sz w:val="16"/>
          <w:szCs w:val="16"/>
          <w:lang w:val="nl-NL" w:eastAsia="nl-NL"/>
        </w:rPr>
      </w:pPr>
      <w:r w:rsidRPr="00715F86">
        <w:rPr>
          <w:rFonts w:ascii="Verdana" w:hAnsi="Verdana" w:cs="Calibri"/>
          <w:sz w:val="16"/>
          <w:szCs w:val="16"/>
          <w:lang w:val="nl-NL" w:eastAsia="nl-NL"/>
        </w:rPr>
        <w:t>Rijbewijs C/CE (</w:t>
      </w:r>
      <w:r w:rsidR="00801EA9">
        <w:rPr>
          <w:rFonts w:ascii="Verdana" w:hAnsi="Verdana" w:cs="Calibri"/>
          <w:sz w:val="16"/>
          <w:szCs w:val="16"/>
          <w:lang w:val="nl-NL" w:eastAsia="nl-NL"/>
        </w:rPr>
        <w:t>indien noodzakelijk voor dienst dit behalen binnen 2 jaar na indiensttreding</w:t>
      </w:r>
      <w:r w:rsidRPr="00715F86">
        <w:rPr>
          <w:rFonts w:ascii="Verdana" w:hAnsi="Verdana" w:cs="Calibri"/>
          <w:sz w:val="16"/>
          <w:szCs w:val="16"/>
          <w:lang w:val="nl-NL" w:eastAsia="nl-NL"/>
        </w:rPr>
        <w:t>)</w:t>
      </w:r>
    </w:p>
    <w:p w14:paraId="614D87AE" w14:textId="77777777" w:rsidR="000559D4" w:rsidRPr="00715F86" w:rsidRDefault="000559D4" w:rsidP="000559D4">
      <w:pPr>
        <w:widowControl w:val="0"/>
        <w:numPr>
          <w:ilvl w:val="0"/>
          <w:numId w:val="46"/>
        </w:numPr>
        <w:spacing w:after="0" w:line="240" w:lineRule="auto"/>
        <w:rPr>
          <w:rFonts w:ascii="Verdana" w:hAnsi="Verdana" w:cs="Calibri"/>
          <w:sz w:val="16"/>
          <w:szCs w:val="16"/>
          <w:lang w:val="nl-NL" w:eastAsia="nl-NL"/>
        </w:rPr>
      </w:pPr>
      <w:r w:rsidRPr="00715F86">
        <w:rPr>
          <w:rFonts w:ascii="Verdana" w:hAnsi="Verdana" w:cs="Calibri"/>
          <w:sz w:val="16"/>
          <w:szCs w:val="16"/>
          <w:lang w:val="nl-NL" w:eastAsia="nl-NL"/>
        </w:rPr>
        <w:t xml:space="preserve">Fysisch belastend werk aankunnen </w:t>
      </w:r>
    </w:p>
    <w:p w14:paraId="765AFCB1" w14:textId="77777777" w:rsidR="000559D4" w:rsidRPr="00715F86" w:rsidRDefault="000559D4" w:rsidP="000559D4">
      <w:pPr>
        <w:rPr>
          <w:rFonts w:ascii="Verdana" w:hAnsi="Verdana" w:cs="Calibri"/>
          <w:sz w:val="16"/>
          <w:szCs w:val="16"/>
          <w:lang w:val="nl-NL" w:eastAsia="nl-NL"/>
        </w:rPr>
      </w:pPr>
    </w:p>
    <w:p w14:paraId="1B9D1461" w14:textId="77777777" w:rsidR="000559D4" w:rsidRPr="00715F86" w:rsidRDefault="000559D4" w:rsidP="000559D4">
      <w:pPr>
        <w:rPr>
          <w:rFonts w:ascii="Verdana" w:hAnsi="Verdana" w:cs="Calibri"/>
          <w:sz w:val="16"/>
          <w:szCs w:val="16"/>
          <w:lang w:val="nl-NL" w:eastAsia="nl-NL"/>
        </w:rPr>
      </w:pPr>
    </w:p>
    <w:p w14:paraId="74238D4D" w14:textId="77777777" w:rsidR="00BF08DD" w:rsidRPr="00715F86" w:rsidRDefault="00BF08DD" w:rsidP="00BF08DD">
      <w:pPr>
        <w:rPr>
          <w:rFonts w:ascii="Verdana" w:hAnsi="Verdana"/>
          <w:sz w:val="16"/>
          <w:szCs w:val="16"/>
        </w:rPr>
      </w:pPr>
    </w:p>
    <w:p w14:paraId="12F0A86E" w14:textId="77777777" w:rsidR="00BF08DD" w:rsidRPr="00715F86" w:rsidRDefault="00BF08DD" w:rsidP="00A96EDF">
      <w:pPr>
        <w:rPr>
          <w:rFonts w:ascii="Verdana" w:hAnsi="Verdana" w:cs="Calibri"/>
          <w:b/>
          <w:sz w:val="16"/>
          <w:szCs w:val="16"/>
        </w:rPr>
      </w:pPr>
    </w:p>
    <w:sectPr w:rsidR="00BF08DD" w:rsidRPr="00715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7E47"/>
    <w:multiLevelType w:val="hybridMultilevel"/>
    <w:tmpl w:val="9612DE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497EC6"/>
    <w:multiLevelType w:val="hybridMultilevel"/>
    <w:tmpl w:val="2912FBE4"/>
    <w:lvl w:ilvl="0" w:tplc="CB3C4F82">
      <w:start w:val="1"/>
      <w:numFmt w:val="bullet"/>
      <w:lvlText w:val=""/>
      <w:lvlJc w:val="left"/>
      <w:pPr>
        <w:tabs>
          <w:tab w:val="num" w:pos="708"/>
        </w:tabs>
        <w:ind w:left="708" w:hanging="360"/>
      </w:pPr>
      <w:rPr>
        <w:rFonts w:ascii="Symbol" w:hAnsi="Symbol" w:hint="default"/>
        <w:color w:val="auto"/>
      </w:rPr>
    </w:lvl>
    <w:lvl w:ilvl="1" w:tplc="CA664DFC">
      <w:numFmt w:val="bullet"/>
      <w:lvlText w:val=""/>
      <w:lvlJc w:val="left"/>
      <w:pPr>
        <w:tabs>
          <w:tab w:val="num" w:pos="708"/>
        </w:tabs>
        <w:ind w:left="708" w:hanging="360"/>
      </w:pPr>
      <w:rPr>
        <w:rFonts w:ascii="Symbol" w:eastAsia="Times New Roman" w:hAnsi="Symbol" w:hint="default"/>
        <w:color w:val="auto"/>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2" w15:restartNumberingAfterBreak="0">
    <w:nsid w:val="07D35B5B"/>
    <w:multiLevelType w:val="hybridMultilevel"/>
    <w:tmpl w:val="062C19D0"/>
    <w:lvl w:ilvl="0" w:tplc="A516D16C">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8973EB8"/>
    <w:multiLevelType w:val="hybridMultilevel"/>
    <w:tmpl w:val="90F2F68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93B93"/>
    <w:multiLevelType w:val="hybridMultilevel"/>
    <w:tmpl w:val="8D04584A"/>
    <w:lvl w:ilvl="0" w:tplc="0813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E8D5754"/>
    <w:multiLevelType w:val="hybridMultilevel"/>
    <w:tmpl w:val="E3189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A70F37"/>
    <w:multiLevelType w:val="hybridMultilevel"/>
    <w:tmpl w:val="6FC8B254"/>
    <w:lvl w:ilvl="0" w:tplc="08130003">
      <w:start w:val="1"/>
      <w:numFmt w:val="bullet"/>
      <w:lvlText w:val="o"/>
      <w:lvlJc w:val="left"/>
      <w:pPr>
        <w:ind w:left="1260" w:hanging="360"/>
      </w:pPr>
      <w:rPr>
        <w:rFonts w:ascii="Courier New" w:hAnsi="Courier New" w:cs="Courier New"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154FE7"/>
    <w:multiLevelType w:val="hybridMultilevel"/>
    <w:tmpl w:val="1DC0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4E1034"/>
    <w:multiLevelType w:val="multilevel"/>
    <w:tmpl w:val="BCA20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25236"/>
    <w:multiLevelType w:val="hybridMultilevel"/>
    <w:tmpl w:val="4240F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F27F0F"/>
    <w:multiLevelType w:val="hybridMultilevel"/>
    <w:tmpl w:val="3B8A8F9E"/>
    <w:lvl w:ilvl="0" w:tplc="08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15:restartNumberingAfterBreak="0">
    <w:nsid w:val="1B0C5C2E"/>
    <w:multiLevelType w:val="hybridMultilevel"/>
    <w:tmpl w:val="1C02F5AC"/>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46E2A"/>
    <w:multiLevelType w:val="hybridMultilevel"/>
    <w:tmpl w:val="1F822DE2"/>
    <w:lvl w:ilvl="0" w:tplc="0813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52D9A"/>
    <w:multiLevelType w:val="hybridMultilevel"/>
    <w:tmpl w:val="38CC58F4"/>
    <w:lvl w:ilvl="0" w:tplc="A516D16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17031"/>
    <w:multiLevelType w:val="hybridMultilevel"/>
    <w:tmpl w:val="96A848E0"/>
    <w:lvl w:ilvl="0" w:tplc="A516D16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E36063"/>
    <w:multiLevelType w:val="hybridMultilevel"/>
    <w:tmpl w:val="94585770"/>
    <w:lvl w:ilvl="0" w:tplc="08130005">
      <w:start w:val="1"/>
      <w:numFmt w:val="bullet"/>
      <w:lvlText w:val=""/>
      <w:lvlJc w:val="left"/>
      <w:pPr>
        <w:tabs>
          <w:tab w:val="num" w:pos="739"/>
        </w:tabs>
        <w:ind w:left="739" w:hanging="360"/>
      </w:pPr>
      <w:rPr>
        <w:rFonts w:ascii="Wingdings" w:hAnsi="Wingdings" w:hint="default"/>
      </w:rPr>
    </w:lvl>
    <w:lvl w:ilvl="1" w:tplc="04130003">
      <w:start w:val="1"/>
      <w:numFmt w:val="bullet"/>
      <w:lvlText w:val="o"/>
      <w:lvlJc w:val="left"/>
      <w:pPr>
        <w:tabs>
          <w:tab w:val="num" w:pos="1459"/>
        </w:tabs>
        <w:ind w:left="1459" w:hanging="360"/>
      </w:pPr>
      <w:rPr>
        <w:rFonts w:ascii="Courier New" w:hAnsi="Courier New" w:cs="Courier New" w:hint="default"/>
      </w:rPr>
    </w:lvl>
    <w:lvl w:ilvl="2" w:tplc="04130005" w:tentative="1">
      <w:start w:val="1"/>
      <w:numFmt w:val="bullet"/>
      <w:lvlText w:val=""/>
      <w:lvlJc w:val="left"/>
      <w:pPr>
        <w:tabs>
          <w:tab w:val="num" w:pos="2179"/>
        </w:tabs>
        <w:ind w:left="2179" w:hanging="360"/>
      </w:pPr>
      <w:rPr>
        <w:rFonts w:ascii="Wingdings" w:hAnsi="Wingdings" w:hint="default"/>
      </w:rPr>
    </w:lvl>
    <w:lvl w:ilvl="3" w:tplc="04130001" w:tentative="1">
      <w:start w:val="1"/>
      <w:numFmt w:val="bullet"/>
      <w:lvlText w:val=""/>
      <w:lvlJc w:val="left"/>
      <w:pPr>
        <w:tabs>
          <w:tab w:val="num" w:pos="2899"/>
        </w:tabs>
        <w:ind w:left="2899" w:hanging="360"/>
      </w:pPr>
      <w:rPr>
        <w:rFonts w:ascii="Symbol" w:hAnsi="Symbol" w:hint="default"/>
      </w:rPr>
    </w:lvl>
    <w:lvl w:ilvl="4" w:tplc="04130003" w:tentative="1">
      <w:start w:val="1"/>
      <w:numFmt w:val="bullet"/>
      <w:lvlText w:val="o"/>
      <w:lvlJc w:val="left"/>
      <w:pPr>
        <w:tabs>
          <w:tab w:val="num" w:pos="3619"/>
        </w:tabs>
        <w:ind w:left="3619" w:hanging="360"/>
      </w:pPr>
      <w:rPr>
        <w:rFonts w:ascii="Courier New" w:hAnsi="Courier New" w:cs="Courier New" w:hint="default"/>
      </w:rPr>
    </w:lvl>
    <w:lvl w:ilvl="5" w:tplc="04130005" w:tentative="1">
      <w:start w:val="1"/>
      <w:numFmt w:val="bullet"/>
      <w:lvlText w:val=""/>
      <w:lvlJc w:val="left"/>
      <w:pPr>
        <w:tabs>
          <w:tab w:val="num" w:pos="4339"/>
        </w:tabs>
        <w:ind w:left="4339" w:hanging="360"/>
      </w:pPr>
      <w:rPr>
        <w:rFonts w:ascii="Wingdings" w:hAnsi="Wingdings" w:hint="default"/>
      </w:rPr>
    </w:lvl>
    <w:lvl w:ilvl="6" w:tplc="04130001" w:tentative="1">
      <w:start w:val="1"/>
      <w:numFmt w:val="bullet"/>
      <w:lvlText w:val=""/>
      <w:lvlJc w:val="left"/>
      <w:pPr>
        <w:tabs>
          <w:tab w:val="num" w:pos="5059"/>
        </w:tabs>
        <w:ind w:left="5059" w:hanging="360"/>
      </w:pPr>
      <w:rPr>
        <w:rFonts w:ascii="Symbol" w:hAnsi="Symbol" w:hint="default"/>
      </w:rPr>
    </w:lvl>
    <w:lvl w:ilvl="7" w:tplc="04130003" w:tentative="1">
      <w:start w:val="1"/>
      <w:numFmt w:val="bullet"/>
      <w:lvlText w:val="o"/>
      <w:lvlJc w:val="left"/>
      <w:pPr>
        <w:tabs>
          <w:tab w:val="num" w:pos="5779"/>
        </w:tabs>
        <w:ind w:left="5779" w:hanging="360"/>
      </w:pPr>
      <w:rPr>
        <w:rFonts w:ascii="Courier New" w:hAnsi="Courier New" w:cs="Courier New" w:hint="default"/>
      </w:rPr>
    </w:lvl>
    <w:lvl w:ilvl="8" w:tplc="04130005" w:tentative="1">
      <w:start w:val="1"/>
      <w:numFmt w:val="bullet"/>
      <w:lvlText w:val=""/>
      <w:lvlJc w:val="left"/>
      <w:pPr>
        <w:tabs>
          <w:tab w:val="num" w:pos="6499"/>
        </w:tabs>
        <w:ind w:left="6499" w:hanging="360"/>
      </w:pPr>
      <w:rPr>
        <w:rFonts w:ascii="Wingdings" w:hAnsi="Wingdings" w:hint="default"/>
      </w:rPr>
    </w:lvl>
  </w:abstractNum>
  <w:abstractNum w:abstractNumId="16" w15:restartNumberingAfterBreak="0">
    <w:nsid w:val="22E569A6"/>
    <w:multiLevelType w:val="hybridMultilevel"/>
    <w:tmpl w:val="826037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AC3195"/>
    <w:multiLevelType w:val="hybridMultilevel"/>
    <w:tmpl w:val="EE6E75D0"/>
    <w:lvl w:ilvl="0" w:tplc="A516D16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4B7680"/>
    <w:multiLevelType w:val="hybridMultilevel"/>
    <w:tmpl w:val="B97EB89E"/>
    <w:lvl w:ilvl="0" w:tplc="08130003">
      <w:start w:val="1"/>
      <w:numFmt w:val="bullet"/>
      <w:lvlText w:val="o"/>
      <w:lvlJc w:val="left"/>
      <w:pPr>
        <w:ind w:left="1145" w:hanging="360"/>
      </w:pPr>
      <w:rPr>
        <w:rFonts w:ascii="Courier New" w:hAnsi="Courier New" w:cs="Courier New"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9" w15:restartNumberingAfterBreak="0">
    <w:nsid w:val="2DD91D67"/>
    <w:multiLevelType w:val="hybridMultilevel"/>
    <w:tmpl w:val="29BC63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F55B7E"/>
    <w:multiLevelType w:val="hybridMultilevel"/>
    <w:tmpl w:val="4F304C22"/>
    <w:lvl w:ilvl="0" w:tplc="08130003">
      <w:start w:val="1"/>
      <w:numFmt w:val="bullet"/>
      <w:lvlText w:val="o"/>
      <w:lvlJc w:val="left"/>
      <w:pPr>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86498"/>
    <w:multiLevelType w:val="hybridMultilevel"/>
    <w:tmpl w:val="E10AD9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2C08DF"/>
    <w:multiLevelType w:val="hybridMultilevel"/>
    <w:tmpl w:val="16DECB3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9897BFC"/>
    <w:multiLevelType w:val="hybridMultilevel"/>
    <w:tmpl w:val="81F289C8"/>
    <w:lvl w:ilvl="0" w:tplc="0813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ACC6706"/>
    <w:multiLevelType w:val="hybridMultilevel"/>
    <w:tmpl w:val="3F3EA82A"/>
    <w:lvl w:ilvl="0" w:tplc="08130003">
      <w:start w:val="1"/>
      <w:numFmt w:val="bullet"/>
      <w:lvlText w:val="o"/>
      <w:lvlJc w:val="left"/>
      <w:pPr>
        <w:ind w:left="1788" w:hanging="360"/>
      </w:pPr>
      <w:rPr>
        <w:rFonts w:ascii="Courier New" w:hAnsi="Courier New" w:cs="Courier New"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5" w15:restartNumberingAfterBreak="0">
    <w:nsid w:val="3B6A051C"/>
    <w:multiLevelType w:val="hybridMultilevel"/>
    <w:tmpl w:val="FB688804"/>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6" w15:restartNumberingAfterBreak="0">
    <w:nsid w:val="3BB6702A"/>
    <w:multiLevelType w:val="hybridMultilevel"/>
    <w:tmpl w:val="8724DBC8"/>
    <w:lvl w:ilvl="0" w:tplc="08130005">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7" w15:restartNumberingAfterBreak="0">
    <w:nsid w:val="3C280DE5"/>
    <w:multiLevelType w:val="hybridMultilevel"/>
    <w:tmpl w:val="8DC8BA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A261C1"/>
    <w:multiLevelType w:val="hybridMultilevel"/>
    <w:tmpl w:val="C47AE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055598"/>
    <w:multiLevelType w:val="hybridMultilevel"/>
    <w:tmpl w:val="3510388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06E6B42"/>
    <w:multiLevelType w:val="hybridMultilevel"/>
    <w:tmpl w:val="1494C786"/>
    <w:lvl w:ilvl="0" w:tplc="08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673919"/>
    <w:multiLevelType w:val="hybridMultilevel"/>
    <w:tmpl w:val="4E64B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3401E0A"/>
    <w:multiLevelType w:val="hybridMultilevel"/>
    <w:tmpl w:val="7A467554"/>
    <w:lvl w:ilvl="0" w:tplc="05E4539A">
      <w:start w:val="1"/>
      <w:numFmt w:val="decimal"/>
      <w:lvlText w:val="%1."/>
      <w:lvlJc w:val="left"/>
      <w:pPr>
        <w:ind w:left="360" w:hanging="360"/>
      </w:pPr>
      <w:rPr>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461C5D56"/>
    <w:multiLevelType w:val="hybridMultilevel"/>
    <w:tmpl w:val="92B233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CB5E9E"/>
    <w:multiLevelType w:val="hybridMultilevel"/>
    <w:tmpl w:val="398056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0DF3D32"/>
    <w:multiLevelType w:val="hybridMultilevel"/>
    <w:tmpl w:val="DA709C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22923EB"/>
    <w:multiLevelType w:val="hybridMultilevel"/>
    <w:tmpl w:val="408475C2"/>
    <w:lvl w:ilvl="0" w:tplc="E23818E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66523C1"/>
    <w:multiLevelType w:val="hybridMultilevel"/>
    <w:tmpl w:val="18B2A93A"/>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184495A"/>
    <w:multiLevelType w:val="hybridMultilevel"/>
    <w:tmpl w:val="9858D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F800E2"/>
    <w:multiLevelType w:val="hybridMultilevel"/>
    <w:tmpl w:val="300C89A8"/>
    <w:lvl w:ilvl="0" w:tplc="08130003">
      <w:start w:val="1"/>
      <w:numFmt w:val="bullet"/>
      <w:lvlText w:val="o"/>
      <w:lvlJc w:val="left"/>
      <w:pPr>
        <w:ind w:left="1800" w:hanging="360"/>
      </w:pPr>
      <w:rPr>
        <w:rFonts w:ascii="Courier New" w:hAnsi="Courier New"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4EE5B69"/>
    <w:multiLevelType w:val="hybridMultilevel"/>
    <w:tmpl w:val="293E8AAE"/>
    <w:lvl w:ilvl="0" w:tplc="08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AA6AE7"/>
    <w:multiLevelType w:val="hybridMultilevel"/>
    <w:tmpl w:val="EF3C6D22"/>
    <w:lvl w:ilvl="0" w:tplc="0813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678348C0"/>
    <w:multiLevelType w:val="hybridMultilevel"/>
    <w:tmpl w:val="53FC3A36"/>
    <w:lvl w:ilvl="0" w:tplc="08130005">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3" w15:restartNumberingAfterBreak="0">
    <w:nsid w:val="6F491CF9"/>
    <w:multiLevelType w:val="hybridMultilevel"/>
    <w:tmpl w:val="5860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FF31A54"/>
    <w:multiLevelType w:val="hybridMultilevel"/>
    <w:tmpl w:val="7F347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D95144"/>
    <w:multiLevelType w:val="hybridMultilevel"/>
    <w:tmpl w:val="7FD464BA"/>
    <w:lvl w:ilvl="0" w:tplc="A8789242">
      <w:start w:val="4"/>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73EF6AF4"/>
    <w:multiLevelType w:val="hybridMultilevel"/>
    <w:tmpl w:val="D8D85B62"/>
    <w:lvl w:ilvl="0" w:tplc="08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BD2CCB"/>
    <w:multiLevelType w:val="hybridMultilevel"/>
    <w:tmpl w:val="3EE67C64"/>
    <w:lvl w:ilvl="0" w:tplc="A516D16C">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B70507D"/>
    <w:multiLevelType w:val="hybridMultilevel"/>
    <w:tmpl w:val="306E6C2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7EA600CD"/>
    <w:multiLevelType w:val="hybridMultilevel"/>
    <w:tmpl w:val="A948AD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7"/>
  </w:num>
  <w:num w:numId="2">
    <w:abstractNumId w:val="8"/>
  </w:num>
  <w:num w:numId="3">
    <w:abstractNumId w:val="1"/>
  </w:num>
  <w:num w:numId="4">
    <w:abstractNumId w:val="40"/>
  </w:num>
  <w:num w:numId="5">
    <w:abstractNumId w:val="11"/>
  </w:num>
  <w:num w:numId="6">
    <w:abstractNumId w:val="39"/>
  </w:num>
  <w:num w:numId="7">
    <w:abstractNumId w:val="20"/>
  </w:num>
  <w:num w:numId="8">
    <w:abstractNumId w:val="46"/>
  </w:num>
  <w:num w:numId="9">
    <w:abstractNumId w:val="6"/>
  </w:num>
  <w:num w:numId="10">
    <w:abstractNumId w:val="30"/>
  </w:num>
  <w:num w:numId="11">
    <w:abstractNumId w:val="41"/>
  </w:num>
  <w:num w:numId="12">
    <w:abstractNumId w:val="4"/>
  </w:num>
  <w:num w:numId="13">
    <w:abstractNumId w:val="23"/>
  </w:num>
  <w:num w:numId="14">
    <w:abstractNumId w:val="12"/>
  </w:num>
  <w:num w:numId="15">
    <w:abstractNumId w:val="31"/>
  </w:num>
  <w:num w:numId="16">
    <w:abstractNumId w:val="7"/>
  </w:num>
  <w:num w:numId="17">
    <w:abstractNumId w:val="19"/>
  </w:num>
  <w:num w:numId="18">
    <w:abstractNumId w:val="17"/>
  </w:num>
  <w:num w:numId="19">
    <w:abstractNumId w:val="2"/>
  </w:num>
  <w:num w:numId="20">
    <w:abstractNumId w:val="36"/>
  </w:num>
  <w:num w:numId="21">
    <w:abstractNumId w:val="18"/>
  </w:num>
  <w:num w:numId="22">
    <w:abstractNumId w:val="27"/>
  </w:num>
  <w:num w:numId="23">
    <w:abstractNumId w:val="43"/>
  </w:num>
  <w:num w:numId="24">
    <w:abstractNumId w:val="9"/>
  </w:num>
  <w:num w:numId="25">
    <w:abstractNumId w:val="44"/>
  </w:num>
  <w:num w:numId="26">
    <w:abstractNumId w:val="5"/>
  </w:num>
  <w:num w:numId="27">
    <w:abstractNumId w:val="14"/>
  </w:num>
  <w:num w:numId="28">
    <w:abstractNumId w:val="38"/>
  </w:num>
  <w:num w:numId="29">
    <w:abstractNumId w:val="15"/>
  </w:num>
  <w:num w:numId="30">
    <w:abstractNumId w:val="28"/>
  </w:num>
  <w:num w:numId="31">
    <w:abstractNumId w:val="49"/>
  </w:num>
  <w:num w:numId="32">
    <w:abstractNumId w:val="22"/>
  </w:num>
  <w:num w:numId="33">
    <w:abstractNumId w:val="29"/>
  </w:num>
  <w:num w:numId="34">
    <w:abstractNumId w:val="24"/>
  </w:num>
  <w:num w:numId="35">
    <w:abstractNumId w:val="13"/>
  </w:num>
  <w:num w:numId="36">
    <w:abstractNumId w:val="47"/>
  </w:num>
  <w:num w:numId="37">
    <w:abstractNumId w:val="48"/>
  </w:num>
  <w:num w:numId="38">
    <w:abstractNumId w:val="33"/>
  </w:num>
  <w:num w:numId="39">
    <w:abstractNumId w:val="26"/>
  </w:num>
  <w:num w:numId="40">
    <w:abstractNumId w:val="42"/>
  </w:num>
  <w:num w:numId="41">
    <w:abstractNumId w:val="21"/>
  </w:num>
  <w:num w:numId="42">
    <w:abstractNumId w:val="35"/>
  </w:num>
  <w:num w:numId="43">
    <w:abstractNumId w:val="34"/>
  </w:num>
  <w:num w:numId="44">
    <w:abstractNumId w:val="0"/>
  </w:num>
  <w:num w:numId="45">
    <w:abstractNumId w:val="10"/>
  </w:num>
  <w:num w:numId="46">
    <w:abstractNumId w:val="16"/>
  </w:num>
  <w:num w:numId="47">
    <w:abstractNumId w:val="3"/>
  </w:num>
  <w:num w:numId="48">
    <w:abstractNumId w:val="32"/>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EDF"/>
    <w:rsid w:val="0000072B"/>
    <w:rsid w:val="0001712A"/>
    <w:rsid w:val="000559D4"/>
    <w:rsid w:val="000601FC"/>
    <w:rsid w:val="00074A69"/>
    <w:rsid w:val="00081137"/>
    <w:rsid w:val="000D4B64"/>
    <w:rsid w:val="000E75F1"/>
    <w:rsid w:val="00117DF0"/>
    <w:rsid w:val="00145372"/>
    <w:rsid w:val="00153CD5"/>
    <w:rsid w:val="001A0475"/>
    <w:rsid w:val="001C5745"/>
    <w:rsid w:val="001E08F3"/>
    <w:rsid w:val="002437A0"/>
    <w:rsid w:val="00245887"/>
    <w:rsid w:val="003471F0"/>
    <w:rsid w:val="0036090B"/>
    <w:rsid w:val="00370150"/>
    <w:rsid w:val="003A5C24"/>
    <w:rsid w:val="004009BF"/>
    <w:rsid w:val="00431865"/>
    <w:rsid w:val="0044594B"/>
    <w:rsid w:val="00450E01"/>
    <w:rsid w:val="00470DD2"/>
    <w:rsid w:val="004A16BE"/>
    <w:rsid w:val="00526422"/>
    <w:rsid w:val="00531F2C"/>
    <w:rsid w:val="0055461C"/>
    <w:rsid w:val="0059785F"/>
    <w:rsid w:val="005B1AFE"/>
    <w:rsid w:val="005B6E27"/>
    <w:rsid w:val="005D28BC"/>
    <w:rsid w:val="005E2FAE"/>
    <w:rsid w:val="005E7C1A"/>
    <w:rsid w:val="00653BE0"/>
    <w:rsid w:val="00663052"/>
    <w:rsid w:val="0067286B"/>
    <w:rsid w:val="00715F86"/>
    <w:rsid w:val="007717AC"/>
    <w:rsid w:val="00776714"/>
    <w:rsid w:val="00791715"/>
    <w:rsid w:val="00792C5C"/>
    <w:rsid w:val="007B3E64"/>
    <w:rsid w:val="00801EA9"/>
    <w:rsid w:val="00810C00"/>
    <w:rsid w:val="00847E82"/>
    <w:rsid w:val="00877961"/>
    <w:rsid w:val="008A5256"/>
    <w:rsid w:val="009231E9"/>
    <w:rsid w:val="0093768C"/>
    <w:rsid w:val="0095156A"/>
    <w:rsid w:val="009B1E48"/>
    <w:rsid w:val="009D2E6A"/>
    <w:rsid w:val="009F74F1"/>
    <w:rsid w:val="00A31BE2"/>
    <w:rsid w:val="00A73E63"/>
    <w:rsid w:val="00A93BD7"/>
    <w:rsid w:val="00A96EDF"/>
    <w:rsid w:val="00AA168E"/>
    <w:rsid w:val="00AA4315"/>
    <w:rsid w:val="00AB4393"/>
    <w:rsid w:val="00B264AE"/>
    <w:rsid w:val="00B67DE4"/>
    <w:rsid w:val="00BF08DD"/>
    <w:rsid w:val="00C110DA"/>
    <w:rsid w:val="00C42D68"/>
    <w:rsid w:val="00C551BE"/>
    <w:rsid w:val="00C55627"/>
    <w:rsid w:val="00C74559"/>
    <w:rsid w:val="00CF5ECD"/>
    <w:rsid w:val="00D02B53"/>
    <w:rsid w:val="00D902E0"/>
    <w:rsid w:val="00DB54EE"/>
    <w:rsid w:val="00DC0FD1"/>
    <w:rsid w:val="00DC68A1"/>
    <w:rsid w:val="00DE575E"/>
    <w:rsid w:val="00E33B2F"/>
    <w:rsid w:val="00E44C96"/>
    <w:rsid w:val="00ED7EC3"/>
    <w:rsid w:val="00EF2038"/>
    <w:rsid w:val="00EF6535"/>
    <w:rsid w:val="00F41BF1"/>
    <w:rsid w:val="00F533AB"/>
    <w:rsid w:val="00F572A6"/>
    <w:rsid w:val="00FF6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30AC3"/>
  <w15:docId w15:val="{8A1B3007-DB56-4A2B-9F58-F10C280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6EDF"/>
    <w:pPr>
      <w:spacing w:after="200" w:line="276" w:lineRule="auto"/>
    </w:pPr>
    <w:rPr>
      <w:rFonts w:ascii="Calibri" w:hAnsi="Calibri"/>
      <w:sz w:val="22"/>
      <w:szCs w:val="22"/>
      <w:lang w:eastAsia="en-US"/>
    </w:rPr>
  </w:style>
  <w:style w:type="paragraph" w:styleId="Kop2">
    <w:name w:val="heading 2"/>
    <w:basedOn w:val="Standaard"/>
    <w:next w:val="Standaard"/>
    <w:qFormat/>
    <w:rsid w:val="00A96EDF"/>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EDF"/>
    <w:pPr>
      <w:ind w:left="720"/>
      <w:contextualSpacing/>
    </w:pPr>
  </w:style>
  <w:style w:type="paragraph" w:customStyle="1" w:styleId="OpmaakprofielKop212ptCursiefNietonderstrepen">
    <w:name w:val="Opmaakprofiel Kop 2 + 12 pt Cursief Niet onderstrepen"/>
    <w:basedOn w:val="Kop2"/>
    <w:rsid w:val="00A96EDF"/>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textAlignment w:val="baseline"/>
    </w:pPr>
    <w:rPr>
      <w:rFonts w:eastAsia="Calibri"/>
      <w:sz w:val="22"/>
      <w:lang w:val="nl-NL" w:eastAsia="nl-NL"/>
    </w:rPr>
  </w:style>
  <w:style w:type="paragraph" w:styleId="Ballontekst">
    <w:name w:val="Balloon Text"/>
    <w:basedOn w:val="Standaard"/>
    <w:link w:val="BallontekstChar"/>
    <w:rsid w:val="00C55627"/>
    <w:pPr>
      <w:spacing w:after="0" w:line="240" w:lineRule="auto"/>
    </w:pPr>
    <w:rPr>
      <w:rFonts w:ascii="Tahoma" w:hAnsi="Tahoma" w:cs="Tahoma"/>
      <w:sz w:val="16"/>
      <w:szCs w:val="16"/>
    </w:rPr>
  </w:style>
  <w:style w:type="character" w:customStyle="1" w:styleId="BallontekstChar">
    <w:name w:val="Ballontekst Char"/>
    <w:link w:val="Ballontekst"/>
    <w:rsid w:val="00C55627"/>
    <w:rPr>
      <w:rFonts w:ascii="Tahoma" w:hAnsi="Tahoma" w:cs="Tahoma"/>
      <w:sz w:val="16"/>
      <w:szCs w:val="16"/>
      <w:lang w:eastAsia="en-US"/>
    </w:rPr>
  </w:style>
  <w:style w:type="paragraph" w:customStyle="1" w:styleId="Hoofdtitel">
    <w:name w:val="Hoofdtitel"/>
    <w:basedOn w:val="Standaard"/>
    <w:uiPriority w:val="99"/>
    <w:rsid w:val="000559D4"/>
    <w:pPr>
      <w:spacing w:after="0" w:line="240" w:lineRule="auto"/>
    </w:pPr>
    <w:rPr>
      <w:rFonts w:ascii="Century Gothic" w:hAnsi="Century Gothic" w:cs="Century Gothic"/>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D25A-1AA9-4D39-8C69-84A0C8A1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1216</Words>
  <Characters>6693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Functiefamilie diensthoofden: generieke resultaatsgebieden</vt:lpstr>
      <vt:lpstr>Functiefamilie diensthoofden: generieke resultaatsgebieden</vt:lpstr>
    </vt:vector>
  </TitlesOfParts>
  <Company>Gemeente Wevelgem</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Functiefamilie diensthoofden: generieke resultaatsgebieden</dc:title>
  <dc:creator>Gemeente Wevelgem</dc:creator>
  <cp:lastModifiedBy>Lynn Geeraert</cp:lastModifiedBy>
  <cp:revision>9</cp:revision>
  <cp:lastPrinted>2012-09-17T08:57:00Z</cp:lastPrinted>
  <dcterms:created xsi:type="dcterms:W3CDTF">2017-02-01T08:38:00Z</dcterms:created>
  <dcterms:modified xsi:type="dcterms:W3CDTF">2021-04-11T18:06:00Z</dcterms:modified>
</cp:coreProperties>
</file>